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39BE010" w:rsidR="00874D94" w:rsidRPr="0089203A" w:rsidRDefault="00187962">
      <w:pPr>
        <w:spacing w:before="120" w:after="240" w:line="360" w:lineRule="auto"/>
        <w:jc w:val="center"/>
        <w:rPr>
          <w:color w:val="000000" w:themeColor="text1"/>
        </w:rPr>
      </w:pPr>
      <w:r w:rsidRPr="0089203A">
        <w:rPr>
          <w:rFonts w:ascii="ＭＳ ゴシック" w:eastAsia="ＭＳ ゴシック" w:hAnsi="ＭＳ ゴシック" w:cs="ＭＳ ゴシック"/>
          <w:b/>
          <w:bCs/>
          <w:color w:val="000000" w:themeColor="text1"/>
          <w:sz w:val="28"/>
          <w:szCs w:val="28"/>
        </w:rPr>
        <w:t>築上町交通空白解消に向けた調査分析業務委託仕様書</w:t>
      </w:r>
    </w:p>
    <w:p w14:paraId="00000002" w14:textId="77777777" w:rsidR="00874D94" w:rsidRPr="0089203A" w:rsidRDefault="00874D94">
      <w:pPr>
        <w:rPr>
          <w:color w:val="000000" w:themeColor="text1"/>
        </w:rPr>
      </w:pPr>
    </w:p>
    <w:p w14:paraId="00000003" w14:textId="77777777" w:rsidR="00874D94" w:rsidRPr="0089203A" w:rsidRDefault="00187962">
      <w:pPr>
        <w:pStyle w:val="1"/>
        <w:spacing w:line="320" w:lineRule="auto"/>
        <w:rPr>
          <w:color w:val="000000" w:themeColor="text1"/>
        </w:rPr>
      </w:pPr>
      <w:r w:rsidRPr="0089203A">
        <w:rPr>
          <w:color w:val="000000" w:themeColor="text1"/>
        </w:rPr>
        <w:t>１　業務名</w:t>
      </w:r>
    </w:p>
    <w:p w14:paraId="00000004" w14:textId="174ED099" w:rsidR="00874D94" w:rsidRPr="0089203A" w:rsidRDefault="00187962">
      <w:pPr>
        <w:spacing w:after="80" w:line="320" w:lineRule="auto"/>
        <w:rPr>
          <w:color w:val="000000" w:themeColor="text1"/>
        </w:rPr>
      </w:pPr>
      <w:r w:rsidRPr="0089203A">
        <w:rPr>
          <w:color w:val="000000" w:themeColor="text1"/>
        </w:rPr>
        <w:t xml:space="preserve">　築上町交通空白解消に向けた調査分析業務委託</w:t>
      </w:r>
    </w:p>
    <w:p w14:paraId="00000005" w14:textId="77777777" w:rsidR="00874D94" w:rsidRPr="0089203A" w:rsidRDefault="00187962">
      <w:pPr>
        <w:pStyle w:val="1"/>
        <w:spacing w:line="320" w:lineRule="auto"/>
        <w:rPr>
          <w:color w:val="000000" w:themeColor="text1"/>
        </w:rPr>
      </w:pPr>
      <w:r w:rsidRPr="0089203A">
        <w:rPr>
          <w:color w:val="000000" w:themeColor="text1"/>
        </w:rPr>
        <w:t>２　業務の目的</w:t>
      </w:r>
    </w:p>
    <w:p w14:paraId="007FD043" w14:textId="77777777" w:rsidR="006417A1" w:rsidRPr="00270351" w:rsidRDefault="00187962" w:rsidP="006417A1">
      <w:pPr>
        <w:spacing w:after="80" w:line="320" w:lineRule="auto"/>
        <w:ind w:firstLineChars="100" w:firstLine="220"/>
        <w:rPr>
          <w:color w:val="000000" w:themeColor="text1"/>
        </w:rPr>
      </w:pPr>
      <w:r w:rsidRPr="0089203A">
        <w:rPr>
          <w:color w:val="000000" w:themeColor="text1"/>
        </w:rPr>
        <w:t xml:space="preserve">　</w:t>
      </w:r>
      <w:r w:rsidR="006417A1" w:rsidRPr="00270351">
        <w:rPr>
          <w:rFonts w:hint="eastAsia"/>
          <w:color w:val="000000" w:themeColor="text1"/>
        </w:rPr>
        <w:t>本町は、広大な町域を有し、高齢化率も</w:t>
      </w:r>
      <w:r w:rsidR="006417A1" w:rsidRPr="00270351">
        <w:rPr>
          <w:color w:val="000000" w:themeColor="text1"/>
        </w:rPr>
        <w:t>39.5％と県内で高い水準にあ</w:t>
      </w:r>
      <w:r w:rsidR="006417A1" w:rsidRPr="00270351">
        <w:rPr>
          <w:rFonts w:hint="eastAsia"/>
          <w:color w:val="000000" w:themeColor="text1"/>
        </w:rPr>
        <w:t>り、</w:t>
      </w:r>
      <w:r w:rsidR="006417A1" w:rsidRPr="00270351">
        <w:rPr>
          <w:color w:val="000000" w:themeColor="text1"/>
        </w:rPr>
        <w:t>人口減少と高齢化が進行する中、</w:t>
      </w:r>
      <w:r w:rsidR="006417A1" w:rsidRPr="00270351">
        <w:rPr>
          <w:rFonts w:hint="eastAsia"/>
          <w:color w:val="000000" w:themeColor="text1"/>
        </w:rPr>
        <w:t>利用者の減少や</w:t>
      </w:r>
      <w:r w:rsidR="006417A1" w:rsidRPr="00270351">
        <w:rPr>
          <w:color w:val="000000" w:themeColor="text1"/>
        </w:rPr>
        <w:t>運転士不足</w:t>
      </w:r>
      <w:r w:rsidR="006417A1" w:rsidRPr="00270351">
        <w:rPr>
          <w:rFonts w:hint="eastAsia"/>
          <w:color w:val="000000" w:themeColor="text1"/>
        </w:rPr>
        <w:t>等</w:t>
      </w:r>
      <w:r w:rsidR="006417A1" w:rsidRPr="00270351">
        <w:rPr>
          <w:color w:val="000000" w:themeColor="text1"/>
        </w:rPr>
        <w:t>により、既存のコミュニティバス等の運行と実際の移動ニーズとの不適合が</w:t>
      </w:r>
      <w:r w:rsidR="006417A1" w:rsidRPr="00270351">
        <w:rPr>
          <w:rFonts w:hint="eastAsia"/>
          <w:color w:val="000000" w:themeColor="text1"/>
        </w:rPr>
        <w:t>生じている。</w:t>
      </w:r>
      <w:r w:rsidR="006417A1" w:rsidRPr="00270351">
        <w:rPr>
          <w:color w:val="000000" w:themeColor="text1"/>
        </w:rPr>
        <w:t>また、令和</w:t>
      </w:r>
      <w:r w:rsidR="006417A1" w:rsidRPr="00270351">
        <w:rPr>
          <w:rFonts w:hint="eastAsia"/>
          <w:color w:val="000000" w:themeColor="text1"/>
        </w:rPr>
        <w:t>9</w:t>
      </w:r>
      <w:r w:rsidR="006417A1" w:rsidRPr="00270351">
        <w:rPr>
          <w:color w:val="000000" w:themeColor="text1"/>
        </w:rPr>
        <w:t>年度</w:t>
      </w:r>
      <w:r w:rsidR="006417A1" w:rsidRPr="00270351">
        <w:rPr>
          <w:rFonts w:hint="eastAsia"/>
          <w:color w:val="000000" w:themeColor="text1"/>
        </w:rPr>
        <w:t>中の</w:t>
      </w:r>
      <w:r w:rsidR="006417A1" w:rsidRPr="00270351">
        <w:rPr>
          <w:color w:val="000000" w:themeColor="text1"/>
        </w:rPr>
        <w:t>小中学校再編に伴う移動需要の構造的変化への対応も急務となっている。</w:t>
      </w:r>
    </w:p>
    <w:p w14:paraId="42654DD1" w14:textId="77777777" w:rsidR="006417A1" w:rsidRPr="00270351" w:rsidRDefault="006417A1" w:rsidP="006417A1">
      <w:pPr>
        <w:spacing w:after="80" w:line="320" w:lineRule="auto"/>
        <w:rPr>
          <w:color w:val="000000" w:themeColor="text1"/>
        </w:rPr>
      </w:pPr>
      <w:r w:rsidRPr="00270351">
        <w:rPr>
          <w:rFonts w:hint="eastAsia"/>
          <w:color w:val="000000" w:themeColor="text1"/>
        </w:rPr>
        <w:t xml:space="preserve">　こうした背景から、既存路線の維持に留まらない抜本的な交通再編が必要であるが、現状は乗降データが紙媒体で管理されており、運行実態の定量的な把握が困難な状況にある。</w:t>
      </w:r>
    </w:p>
    <w:p w14:paraId="562FF104" w14:textId="6E175EB1" w:rsidR="00187962" w:rsidRPr="0089203A" w:rsidRDefault="006417A1">
      <w:pPr>
        <w:spacing w:after="80" w:line="320" w:lineRule="auto"/>
        <w:rPr>
          <w:color w:val="000000" w:themeColor="text1"/>
        </w:rPr>
      </w:pPr>
      <w:r w:rsidRPr="00270351">
        <w:rPr>
          <w:rFonts w:hint="eastAsia"/>
          <w:color w:val="000000" w:themeColor="text1"/>
        </w:rPr>
        <w:t xml:space="preserve">　本業務は、運行データの電子化と住民意識調査等の分析により、交通空白の実態を客観的に可視化し、地域特性に合致した最適な交通モードを検討するものである。この調査分析に基づき、令和</w:t>
      </w:r>
      <w:r w:rsidRPr="00270351">
        <w:rPr>
          <w:color w:val="000000" w:themeColor="text1"/>
        </w:rPr>
        <w:t>9年度に実施する実証運行を見据えた既存交通の再編と</w:t>
      </w:r>
      <w:r w:rsidRPr="00270351">
        <w:rPr>
          <w:rFonts w:hint="eastAsia"/>
          <w:color w:val="000000" w:themeColor="text1"/>
        </w:rPr>
        <w:t>優先度の高い地域への</w:t>
      </w:r>
      <w:r w:rsidRPr="00270351">
        <w:rPr>
          <w:color w:val="000000" w:themeColor="text1"/>
        </w:rPr>
        <w:t>新モード導入を推進することで、交通空白の解消と持続可能な地域公共交通の構築</w:t>
      </w:r>
      <w:r w:rsidR="00246DB5">
        <w:rPr>
          <w:rFonts w:hint="eastAsia"/>
          <w:color w:val="000000" w:themeColor="text1"/>
        </w:rPr>
        <w:t>を図ること</w:t>
      </w:r>
      <w:r w:rsidRPr="00270351">
        <w:rPr>
          <w:color w:val="000000" w:themeColor="text1"/>
        </w:rPr>
        <w:t>を目的とする。</w:t>
      </w:r>
    </w:p>
    <w:p w14:paraId="0000000A" w14:textId="77777777" w:rsidR="00874D94" w:rsidRPr="0089203A" w:rsidRDefault="00187962">
      <w:pPr>
        <w:pStyle w:val="1"/>
        <w:spacing w:line="320" w:lineRule="auto"/>
        <w:rPr>
          <w:color w:val="000000" w:themeColor="text1"/>
        </w:rPr>
      </w:pPr>
      <w:r w:rsidRPr="0089203A">
        <w:rPr>
          <w:color w:val="000000" w:themeColor="text1"/>
        </w:rPr>
        <w:t>３　業務期間</w:t>
      </w:r>
    </w:p>
    <w:p w14:paraId="0000000B" w14:textId="050AFD8C" w:rsidR="00874D94" w:rsidRPr="0089203A" w:rsidRDefault="00187962">
      <w:pPr>
        <w:spacing w:after="80" w:line="320" w:lineRule="auto"/>
        <w:rPr>
          <w:color w:val="000000" w:themeColor="text1"/>
        </w:rPr>
      </w:pPr>
      <w:r w:rsidRPr="0089203A">
        <w:rPr>
          <w:color w:val="000000" w:themeColor="text1"/>
        </w:rPr>
        <w:t xml:space="preserve">　契約締結日から令和9年2月</w:t>
      </w:r>
      <w:r w:rsidR="00C24313" w:rsidRPr="0089203A">
        <w:rPr>
          <w:rFonts w:hint="eastAsia"/>
          <w:color w:val="000000" w:themeColor="text1"/>
        </w:rPr>
        <w:t>10</w:t>
      </w:r>
      <w:r w:rsidR="00B0413D" w:rsidRPr="0089203A">
        <w:rPr>
          <w:rFonts w:hint="eastAsia"/>
          <w:color w:val="000000" w:themeColor="text1"/>
        </w:rPr>
        <w:t>日（水）</w:t>
      </w:r>
      <w:r w:rsidRPr="0089203A">
        <w:rPr>
          <w:color w:val="000000" w:themeColor="text1"/>
        </w:rPr>
        <w:t>までとする。</w:t>
      </w:r>
    </w:p>
    <w:p w14:paraId="0000000C" w14:textId="77777777" w:rsidR="00874D94" w:rsidRPr="0089203A" w:rsidRDefault="00187962">
      <w:pPr>
        <w:pStyle w:val="1"/>
        <w:spacing w:line="320" w:lineRule="auto"/>
        <w:rPr>
          <w:color w:val="000000" w:themeColor="text1"/>
        </w:rPr>
      </w:pPr>
      <w:r w:rsidRPr="0089203A">
        <w:rPr>
          <w:color w:val="000000" w:themeColor="text1"/>
        </w:rPr>
        <w:t>４　対象地域</w:t>
      </w:r>
    </w:p>
    <w:p w14:paraId="0000000D" w14:textId="77777777" w:rsidR="00874D94" w:rsidRPr="0089203A" w:rsidRDefault="00187962">
      <w:pPr>
        <w:spacing w:after="80" w:line="320" w:lineRule="auto"/>
        <w:rPr>
          <w:color w:val="000000" w:themeColor="text1"/>
        </w:rPr>
      </w:pPr>
      <w:r w:rsidRPr="0089203A">
        <w:rPr>
          <w:color w:val="000000" w:themeColor="text1"/>
        </w:rPr>
        <w:t xml:space="preserve">　築上町全域</w:t>
      </w:r>
    </w:p>
    <w:p w14:paraId="0000000E" w14:textId="77777777" w:rsidR="00874D94" w:rsidRPr="0089203A" w:rsidRDefault="00187962">
      <w:pPr>
        <w:pStyle w:val="1"/>
        <w:spacing w:line="320" w:lineRule="auto"/>
        <w:rPr>
          <w:color w:val="000000" w:themeColor="text1"/>
        </w:rPr>
      </w:pPr>
      <w:r w:rsidRPr="0089203A">
        <w:rPr>
          <w:color w:val="000000" w:themeColor="text1"/>
        </w:rPr>
        <w:t>５　業務の内容</w:t>
      </w:r>
    </w:p>
    <w:p w14:paraId="0000000F" w14:textId="77777777" w:rsidR="00874D94" w:rsidRPr="0089203A" w:rsidRDefault="00187962">
      <w:pPr>
        <w:pStyle w:val="2"/>
        <w:spacing w:line="320" w:lineRule="auto"/>
        <w:rPr>
          <w:color w:val="000000" w:themeColor="text1"/>
        </w:rPr>
      </w:pPr>
      <w:r w:rsidRPr="0089203A">
        <w:rPr>
          <w:color w:val="000000" w:themeColor="text1"/>
        </w:rPr>
        <w:t>（１）既存施策・交通資源の整理</w:t>
      </w:r>
    </w:p>
    <w:p w14:paraId="00000010" w14:textId="5E8CAB8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町運行のコミュニティバス（4路線）の運行実績、運行時間・路線・利用状況等の整理</w:t>
      </w:r>
    </w:p>
    <w:p w14:paraId="00000011"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町運行の既存乗合タクシーの運行実績、利用状況、運行エリア等の整理</w:t>
      </w:r>
    </w:p>
    <w:p w14:paraId="00000012"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町内の民間路線バス事業者による運行実態の整理</w:t>
      </w:r>
    </w:p>
    <w:p w14:paraId="00000013"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町内交通事業者の運行体制（車両数、乗務員配置、運行管理体制等）の整理</w:t>
      </w:r>
    </w:p>
    <w:p w14:paraId="00000014" w14:textId="66980D95"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令和</w:t>
      </w:r>
      <w:r w:rsidR="00B0413D" w:rsidRPr="0089203A">
        <w:rPr>
          <w:rFonts w:hint="eastAsia"/>
          <w:color w:val="000000" w:themeColor="text1"/>
        </w:rPr>
        <w:t>9</w:t>
      </w:r>
      <w:r w:rsidRPr="0089203A">
        <w:rPr>
          <w:color w:val="000000" w:themeColor="text1"/>
        </w:rPr>
        <w:t>年</w:t>
      </w:r>
      <w:r w:rsidR="00B459F6" w:rsidRPr="0089203A">
        <w:rPr>
          <w:rFonts w:hint="eastAsia"/>
          <w:color w:val="000000" w:themeColor="text1"/>
        </w:rPr>
        <w:t>4月</w:t>
      </w:r>
      <w:r w:rsidR="00B0413D" w:rsidRPr="0089203A">
        <w:rPr>
          <w:rFonts w:hint="eastAsia"/>
          <w:color w:val="000000" w:themeColor="text1"/>
        </w:rPr>
        <w:t>に地域コミュニティ機能を備えた学校の開校等によ</w:t>
      </w:r>
      <w:r w:rsidR="00BC2AE8" w:rsidRPr="0089203A">
        <w:rPr>
          <w:rFonts w:hint="eastAsia"/>
          <w:color w:val="000000" w:themeColor="text1"/>
        </w:rPr>
        <w:t>り、</w:t>
      </w:r>
      <w:r w:rsidRPr="0089203A">
        <w:rPr>
          <w:color w:val="000000" w:themeColor="text1"/>
        </w:rPr>
        <w:t>移動需要の変化に影響を及ぼす施策動向の整理</w:t>
      </w:r>
    </w:p>
    <w:p w14:paraId="00000015" w14:textId="58B87069"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lastRenderedPageBreak/>
        <w:t>発注者及び交通事業者が紙媒体等で保有するコミュニティバス・</w:t>
      </w:r>
      <w:r w:rsidR="00B0413D" w:rsidRPr="0089203A">
        <w:rPr>
          <w:rFonts w:hint="eastAsia"/>
          <w:color w:val="000000" w:themeColor="text1"/>
        </w:rPr>
        <w:t>乗合</w:t>
      </w:r>
      <w:r w:rsidRPr="0089203A">
        <w:rPr>
          <w:color w:val="000000" w:themeColor="text1"/>
        </w:rPr>
        <w:t>タクシー</w:t>
      </w:r>
      <w:r w:rsidR="00B0413D" w:rsidRPr="0089203A">
        <w:rPr>
          <w:rFonts w:hint="eastAsia"/>
          <w:color w:val="000000" w:themeColor="text1"/>
        </w:rPr>
        <w:t>・路線バス</w:t>
      </w:r>
      <w:r w:rsidRPr="0089203A">
        <w:rPr>
          <w:color w:val="000000" w:themeColor="text1"/>
        </w:rPr>
        <w:t>の乗降データについて、媒体形式・保有期間・記載項目・粒度等の整理（後述（４）の電子化・分析に接続する前提として実施）</w:t>
      </w:r>
    </w:p>
    <w:p w14:paraId="00000016"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過去に取得済みの移動関連データ（乗降データ、アンケート結果等）の回収率・項目・分析結果等の整理</w:t>
      </w:r>
    </w:p>
    <w:p w14:paraId="00000017"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地域公共交通会議における過去の協議内容及び関連計画の整理</w:t>
      </w:r>
    </w:p>
    <w:p w14:paraId="00000018" w14:textId="77777777" w:rsidR="00874D94" w:rsidRPr="0089203A" w:rsidRDefault="00187962">
      <w:pPr>
        <w:pStyle w:val="2"/>
        <w:spacing w:line="320" w:lineRule="auto"/>
        <w:rPr>
          <w:color w:val="000000" w:themeColor="text1"/>
        </w:rPr>
      </w:pPr>
      <w:r w:rsidRPr="0089203A">
        <w:rPr>
          <w:color w:val="000000" w:themeColor="text1"/>
        </w:rPr>
        <w:t>（２）住民アンケート調査</w:t>
      </w:r>
    </w:p>
    <w:p w14:paraId="00000019"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対象エリア：築上町全域</w:t>
      </w:r>
    </w:p>
    <w:p w14:paraId="0000001A" w14:textId="0A4C50B0"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調査規模：約1,000部を配布</w:t>
      </w:r>
    </w:p>
    <w:p w14:paraId="0000001B"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調査方法：郵送配布等による（回収方法については受託者提案のうえ、発注者と協議して決定する）</w:t>
      </w:r>
    </w:p>
    <w:p w14:paraId="0000001C"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調査内容：基礎属性（年齢、性別、居住地区、世帯構成、免許保有状況、自家用車利用可否）、移動実態（目的、頻度、移動先、利用交通手段、時間帯）、コミュニティバス・乗合タクシー・路線バス等既存交通に対する評価、バス停までの高低差・距離等身体的負担に関する実感、将来意向（免許返納後の想定、新たな交通サービスへの利用意向、許容運賃、利用条件等）</w:t>
      </w:r>
    </w:p>
    <w:p w14:paraId="0000001D"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地区ごとの移動ニーズの差異を把握できるよう、集落単位で分析可能な設問設計及び配布・回収方法を工夫すること</w:t>
      </w:r>
    </w:p>
    <w:p w14:paraId="0000001E" w14:textId="77777777" w:rsidR="00874D94" w:rsidRPr="0089203A" w:rsidRDefault="00187962">
      <w:pPr>
        <w:pStyle w:val="2"/>
        <w:spacing w:line="320" w:lineRule="auto"/>
        <w:rPr>
          <w:color w:val="000000" w:themeColor="text1"/>
        </w:rPr>
      </w:pPr>
      <w:r w:rsidRPr="0089203A">
        <w:rPr>
          <w:color w:val="000000" w:themeColor="text1"/>
        </w:rPr>
        <w:t>（３）関係者ヒアリング調査</w:t>
      </w:r>
    </w:p>
    <w:p w14:paraId="0000001F"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対象：町内交通事業者、地域住民代表、主要施設（医療機関、商業施設、行政施設等）、関係団体等</w:t>
      </w:r>
    </w:p>
    <w:p w14:paraId="00000020"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対象件数：原則18箇所を対象とする（対象先は発注者と協議のうえ決定する）</w:t>
      </w:r>
    </w:p>
    <w:p w14:paraId="00000021"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実施方法：1箇所あたり十分な時間を確保し、対面を基本とする（実施方法は発注者と協議のうえ決定する）</w:t>
      </w:r>
    </w:p>
    <w:p w14:paraId="00000022"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内容：運行・営業実態、利用者からの要望・苦情、運転士不足等の経営課題、住民の移動に関する声、関係者間の連携状況、施設統合等に伴う移動環境の変化に対する認識、令和9年度実証運行に向けた協力可能性、コミュニティバスの再編及び乗合タクシー導入に関する意見、令和9年度以降の地域公共交通計画策定に向けた論点等</w:t>
      </w:r>
    </w:p>
    <w:p w14:paraId="00000023"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ヒアリング結果は、アンケート調査結果及び乗降データ分析結果と突合して分析できる形で整理すること</w:t>
      </w:r>
    </w:p>
    <w:p w14:paraId="00000024" w14:textId="77777777" w:rsidR="00874D94" w:rsidRPr="0089203A" w:rsidRDefault="00187962">
      <w:pPr>
        <w:pStyle w:val="2"/>
        <w:spacing w:line="320" w:lineRule="auto"/>
        <w:rPr>
          <w:color w:val="000000" w:themeColor="text1"/>
        </w:rPr>
      </w:pPr>
      <w:r w:rsidRPr="0089203A">
        <w:rPr>
          <w:color w:val="000000" w:themeColor="text1"/>
        </w:rPr>
        <w:t>（４）乗降データの電子化・分析</w:t>
      </w:r>
    </w:p>
    <w:p w14:paraId="00000025" w14:textId="77777777" w:rsidR="00874D94" w:rsidRPr="0089203A" w:rsidRDefault="00187962">
      <w:pPr>
        <w:spacing w:after="80" w:line="320" w:lineRule="auto"/>
        <w:rPr>
          <w:color w:val="000000" w:themeColor="text1"/>
        </w:rPr>
      </w:pPr>
      <w:r w:rsidRPr="0089203A">
        <w:rPr>
          <w:color w:val="000000" w:themeColor="text1"/>
        </w:rPr>
        <w:t xml:space="preserve">　本業務においては、新規の移動データ取得（アプリ等による新規収集）は行わず、発注者及び交通事業者が既に保有している乗降データの電子化と分析に注力するものとする。具体的には、以下の業務を実施すること。</w:t>
      </w:r>
    </w:p>
    <w:p w14:paraId="00000026" w14:textId="4EE1FE10"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lastRenderedPageBreak/>
        <w:t>対象データ：</w:t>
      </w:r>
      <w:r w:rsidR="00B0413D" w:rsidRPr="0089203A">
        <w:rPr>
          <w:color w:val="000000" w:themeColor="text1"/>
        </w:rPr>
        <w:t>コミュニティバス・</w:t>
      </w:r>
      <w:r w:rsidR="00B0413D" w:rsidRPr="0089203A">
        <w:rPr>
          <w:rFonts w:hint="eastAsia"/>
          <w:color w:val="000000" w:themeColor="text1"/>
        </w:rPr>
        <w:t>乗合</w:t>
      </w:r>
      <w:r w:rsidR="00B0413D" w:rsidRPr="0089203A">
        <w:rPr>
          <w:color w:val="000000" w:themeColor="text1"/>
        </w:rPr>
        <w:t>タクシー</w:t>
      </w:r>
      <w:r w:rsidR="00B0413D" w:rsidRPr="0089203A">
        <w:rPr>
          <w:rFonts w:hint="eastAsia"/>
          <w:color w:val="000000" w:themeColor="text1"/>
        </w:rPr>
        <w:t>・路線バス</w:t>
      </w:r>
      <w:r w:rsidRPr="0089203A">
        <w:rPr>
          <w:color w:val="000000" w:themeColor="text1"/>
        </w:rPr>
        <w:t>について、発注者及び交通事業者が紙媒体等で保有する既存の乗降データ</w:t>
      </w:r>
    </w:p>
    <w:p w14:paraId="00000027"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電子化：紙媒体データを構造化されたデジタルデータ（CSV等）に変換し、以降の分析・可視化に活用できる形で整備すること</w:t>
      </w:r>
    </w:p>
    <w:p w14:paraId="00000028"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分析①（利用実態の可視化）：時間帯別・曜日別・路線別・便別・停留所別・地区別に利用実態を可視化し、需要特性を定量的に把握すること</w:t>
      </w:r>
    </w:p>
    <w:p w14:paraId="00000029"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分析②（交通空白の裏付け）：居住地メッシュ又は集落単位と運行カバレッジを重ね合わせ、運行ルート外・バス停徒歩圏外の集落及び時間帯別の系統不足を定量的に可視化すること</w:t>
      </w:r>
    </w:p>
    <w:p w14:paraId="0000002A" w14:textId="4EDC8C65"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分析③（施設統合の影響）：</w:t>
      </w:r>
      <w:r w:rsidR="00B0413D" w:rsidRPr="0089203A">
        <w:rPr>
          <w:rFonts w:hint="eastAsia"/>
          <w:color w:val="000000" w:themeColor="text1"/>
        </w:rPr>
        <w:t>令和9年4月に地域コミュニティ機能を備えた学校の開校等により、</w:t>
      </w:r>
      <w:r w:rsidRPr="0089203A">
        <w:rPr>
          <w:color w:val="000000" w:themeColor="text1"/>
        </w:rPr>
        <w:t>移動需要の変化が想定される地区・目的地について、現行の乗降パターンから変化の方向性が把握できるよう分析設計を工夫すること</w:t>
      </w:r>
    </w:p>
    <w:p w14:paraId="0000002B"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分析④（属性別・目的別）：住民アンケート調査結果と可能な範囲で突合し、利用者属性（年代等）や目的（通院・買い物・通学等）別の需要構造を整理すること</w:t>
      </w:r>
    </w:p>
    <w:p w14:paraId="0000002C"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分析⑤（将来計画への接続）：分析結果は、令和9年度以降に予定される地域公共交通計画の策定に活用できる粒度・形式で整理すること</w:t>
      </w:r>
    </w:p>
    <w:p w14:paraId="0000002D"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分析対象期間及び対象データの範囲は、発注者及び交通事業者が保有するデータの状況を踏まえ、発注者と協議のうえ決定する</w:t>
      </w:r>
    </w:p>
    <w:p w14:paraId="0000002E" w14:textId="77777777" w:rsidR="00874D94" w:rsidRPr="0089203A" w:rsidRDefault="00187962">
      <w:pPr>
        <w:pStyle w:val="2"/>
        <w:spacing w:line="320" w:lineRule="auto"/>
        <w:rPr>
          <w:color w:val="000000" w:themeColor="text1"/>
        </w:rPr>
      </w:pPr>
      <w:r w:rsidRPr="0089203A">
        <w:rPr>
          <w:color w:val="000000" w:themeColor="text1"/>
        </w:rPr>
        <w:t>（５）分析・仮説整理</w:t>
      </w:r>
    </w:p>
    <w:p w14:paraId="0000002F" w14:textId="77777777" w:rsidR="00874D94" w:rsidRPr="0089203A" w:rsidRDefault="00187962">
      <w:pPr>
        <w:spacing w:after="80" w:line="320" w:lineRule="auto"/>
        <w:rPr>
          <w:color w:val="000000" w:themeColor="text1"/>
        </w:rPr>
      </w:pPr>
      <w:r w:rsidRPr="0089203A">
        <w:rPr>
          <w:color w:val="000000" w:themeColor="text1"/>
        </w:rPr>
        <w:t xml:space="preserve">　上記アンケート・ヒアリング・乗降データ分析を統合し、以下の観点から分析を行うこと。</w:t>
      </w:r>
    </w:p>
    <w:p w14:paraId="00000030"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町内における交通空白（地理的空白：運行ルート外・バス停徒歩圏外の集落、時間的空白：早朝・夜間等の系統不足、身体的空白：高低差等による徒歩移動困難）の実態</w:t>
      </w:r>
    </w:p>
    <w:p w14:paraId="00000031" w14:textId="17AAF378"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コミュニティバス（</w:t>
      </w:r>
      <w:r w:rsidR="00BC2AE8" w:rsidRPr="0089203A">
        <w:rPr>
          <w:rFonts w:hint="eastAsia"/>
          <w:color w:val="000000" w:themeColor="text1"/>
        </w:rPr>
        <w:t>特に</w:t>
      </w:r>
      <w:r w:rsidRPr="0089203A">
        <w:rPr>
          <w:color w:val="000000" w:themeColor="text1"/>
        </w:rPr>
        <w:t>岩丸線・八津田地区線等）における利用ニーズとのミスマッチの所在</w:t>
      </w:r>
    </w:p>
    <w:p w14:paraId="00000032"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既存コミュニティバス路線の再編可能性及び乗合タクシーへの転換・併用の妥当性</w:t>
      </w:r>
    </w:p>
    <w:p w14:paraId="00000033"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地区別・利用者属性別の交通ニーズの特徴</w:t>
      </w:r>
    </w:p>
    <w:p w14:paraId="00000034" w14:textId="29D8C820" w:rsidR="00874D94" w:rsidRPr="0089203A" w:rsidRDefault="00BC2AE8">
      <w:pPr>
        <w:numPr>
          <w:ilvl w:val="0"/>
          <w:numId w:val="1"/>
        </w:numPr>
        <w:pBdr>
          <w:top w:val="nil"/>
          <w:left w:val="nil"/>
          <w:bottom w:val="nil"/>
          <w:right w:val="nil"/>
          <w:between w:val="nil"/>
        </w:pBdr>
        <w:spacing w:after="60" w:line="320" w:lineRule="auto"/>
        <w:rPr>
          <w:color w:val="000000" w:themeColor="text1"/>
        </w:rPr>
      </w:pPr>
      <w:r w:rsidRPr="0089203A">
        <w:rPr>
          <w:rFonts w:hint="eastAsia"/>
          <w:color w:val="000000" w:themeColor="text1"/>
        </w:rPr>
        <w:t>令和9年4月に地域コミュニティ機能を備えた学校の開校等</w:t>
      </w:r>
      <w:r w:rsidR="00187962" w:rsidRPr="0089203A">
        <w:rPr>
          <w:color w:val="000000" w:themeColor="text1"/>
        </w:rPr>
        <w:t>の環境変化を踏まえた中長期的な需要動向</w:t>
      </w:r>
    </w:p>
    <w:p w14:paraId="00000035"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将来的な交通サービス導入に向けた優先度・実現可能性</w:t>
      </w:r>
    </w:p>
    <w:p w14:paraId="00000036"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令和9年度以降に予定される地域公共交通計画の策定を見据えた論点整理（計画目標の設定、施策体系の検討素材、指標設定の考え方等）</w:t>
      </w:r>
    </w:p>
    <w:p w14:paraId="00000037"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分析結果は、地域公共交通会議における関係者間の合意形成及び今後の計画策定に資する形で整理すること</w:t>
      </w:r>
    </w:p>
    <w:p w14:paraId="00000038" w14:textId="77777777" w:rsidR="00874D94" w:rsidRPr="0089203A" w:rsidRDefault="00187962">
      <w:pPr>
        <w:pStyle w:val="2"/>
        <w:spacing w:line="320" w:lineRule="auto"/>
        <w:rPr>
          <w:color w:val="000000" w:themeColor="text1"/>
        </w:rPr>
      </w:pPr>
      <w:r w:rsidRPr="0089203A">
        <w:rPr>
          <w:color w:val="000000" w:themeColor="text1"/>
        </w:rPr>
        <w:lastRenderedPageBreak/>
        <w:t>（６）運行シミュレーション</w:t>
      </w:r>
    </w:p>
    <w:p w14:paraId="00000039"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アンケート・ヒアリング・乗降データ分析の結果を踏まえ、令和9年度に実施を予定している実証運行（コミュニティバスの再編及び乗合タクシー等の導入）を想定した運行シミュレーションを実施すること</w:t>
      </w:r>
    </w:p>
    <w:p w14:paraId="0000003A"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シミュレーションでは、想定ダイヤ・運行ルート・運行形態（路線定期／路線不定期／区域運行等）・使用車両数等の複数パターンについて、需要への適合度、既存交通事業者との役割分担、運行コスト等の観点から比較検討を行うこと</w:t>
      </w:r>
    </w:p>
    <w:p w14:paraId="0000003B"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シミュレーション結果は、地域公共交通会議における合意形成に活用できる形式（比較表、マップ等）で整理し報告すること</w:t>
      </w:r>
    </w:p>
    <w:p w14:paraId="0000003C" w14:textId="77777777" w:rsidR="00874D94" w:rsidRPr="0089203A" w:rsidRDefault="00187962">
      <w:pPr>
        <w:pStyle w:val="2"/>
        <w:spacing w:line="320" w:lineRule="auto"/>
        <w:rPr>
          <w:color w:val="000000" w:themeColor="text1"/>
        </w:rPr>
      </w:pPr>
      <w:r w:rsidRPr="0089203A">
        <w:rPr>
          <w:color w:val="000000" w:themeColor="text1"/>
        </w:rPr>
        <w:t>（７）地域公共交通会議等の運営支援</w:t>
      </w:r>
    </w:p>
    <w:p w14:paraId="0000003D" w14:textId="77777777" w:rsidR="00874D94" w:rsidRPr="0089203A" w:rsidRDefault="00187962">
      <w:pPr>
        <w:spacing w:after="80" w:line="320" w:lineRule="auto"/>
        <w:rPr>
          <w:color w:val="000000" w:themeColor="text1"/>
        </w:rPr>
      </w:pPr>
      <w:r w:rsidRPr="0089203A">
        <w:rPr>
          <w:color w:val="000000" w:themeColor="text1"/>
        </w:rPr>
        <w:t xml:space="preserve">　町が開催する地域公共交通会議等（複数回開催を想定）の運営支援を行うこと。開催回数及び議題構成は受託者提案のうえ、発注者と協議して決定する。</w:t>
      </w:r>
    </w:p>
    <w:p w14:paraId="0000003E"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会議資料の作成（調査進捗報告、分析結果、実証運行計画案等）</w:t>
      </w:r>
    </w:p>
    <w:p w14:paraId="0000003F" w14:textId="16AA3CA8" w:rsidR="00874D94" w:rsidRPr="0089203A" w:rsidRDefault="00BC2AE8" w:rsidP="00BC2AE8">
      <w:pPr>
        <w:numPr>
          <w:ilvl w:val="0"/>
          <w:numId w:val="1"/>
        </w:numPr>
        <w:pBdr>
          <w:top w:val="nil"/>
          <w:left w:val="nil"/>
          <w:bottom w:val="nil"/>
          <w:right w:val="nil"/>
          <w:between w:val="nil"/>
        </w:pBdr>
        <w:spacing w:after="60" w:line="320" w:lineRule="auto"/>
        <w:rPr>
          <w:color w:val="000000" w:themeColor="text1"/>
        </w:rPr>
      </w:pPr>
      <w:r w:rsidRPr="0089203A">
        <w:rPr>
          <w:rFonts w:hint="eastAsia"/>
          <w:color w:val="000000" w:themeColor="text1"/>
        </w:rPr>
        <w:t>当日の運営補助（進行補助、質疑応答サポート等）</w:t>
      </w:r>
    </w:p>
    <w:p w14:paraId="00000040"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議事録の作成</w:t>
      </w:r>
    </w:p>
    <w:p w14:paraId="00000041"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住民説明会の実施が必要な場合は、発注者と協議のうえ、資料作成・運営補助を行うこと</w:t>
      </w:r>
    </w:p>
    <w:p w14:paraId="00000042" w14:textId="77777777" w:rsidR="00874D94" w:rsidRPr="0089203A" w:rsidRDefault="00187962">
      <w:pPr>
        <w:pStyle w:val="2"/>
        <w:spacing w:line="320" w:lineRule="auto"/>
        <w:rPr>
          <w:color w:val="000000" w:themeColor="text1"/>
        </w:rPr>
      </w:pPr>
      <w:r w:rsidRPr="0089203A">
        <w:rPr>
          <w:color w:val="000000" w:themeColor="text1"/>
        </w:rPr>
        <w:t>（８）令和9年度実証運行計画の策定</w:t>
      </w:r>
    </w:p>
    <w:p w14:paraId="00000043"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調査・分析結果を踏まえ、令和9年7月から実施を予定する乗合タクシー等の実証運行計画案を策定すること</w:t>
      </w:r>
    </w:p>
    <w:p w14:paraId="00000044"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計画案には、運行ルート・ダイヤ・運賃・運行主体・運行委託先・予約受付方法・広報周知方法・効果測定方法等を盛り込むこと</w:t>
      </w:r>
    </w:p>
    <w:p w14:paraId="00000045"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実証運行に要する費用の概算（運行経費、運行管理経費、コールセンター経費等）を算出すること</w:t>
      </w:r>
    </w:p>
    <w:p w14:paraId="00000046" w14:textId="46321C1F"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地域公共交通会議への付議資料を作成すること</w:t>
      </w:r>
    </w:p>
    <w:p w14:paraId="00000047"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国土交通省関連補助金等の活用に係る方向性を整理すること</w:t>
      </w:r>
    </w:p>
    <w:p w14:paraId="00000048" w14:textId="77777777" w:rsidR="00874D94" w:rsidRPr="0089203A" w:rsidRDefault="00187962">
      <w:pPr>
        <w:pStyle w:val="1"/>
        <w:spacing w:line="320" w:lineRule="auto"/>
        <w:rPr>
          <w:color w:val="000000" w:themeColor="text1"/>
        </w:rPr>
      </w:pPr>
      <w:r w:rsidRPr="0089203A">
        <w:rPr>
          <w:color w:val="000000" w:themeColor="text1"/>
        </w:rPr>
        <w:t>６　業務成果品</w:t>
      </w:r>
    </w:p>
    <w:p w14:paraId="00000049"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業務報告書　一式</w:t>
      </w:r>
    </w:p>
    <w:p w14:paraId="0000004A"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既存施策・交通資源整理資料　一式</w:t>
      </w:r>
    </w:p>
    <w:p w14:paraId="0000004B"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アンケート調査結果（集計データ、設問別集計、クロス集計等）　一式</w:t>
      </w:r>
    </w:p>
    <w:p w14:paraId="0000004C"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ヒアリング調査結果（議事録、整理資料）　一式</w:t>
      </w:r>
    </w:p>
    <w:p w14:paraId="0000004D"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乗降データ電子化データ（構造化されたデジタルデータ（CSV等））　一式</w:t>
      </w:r>
    </w:p>
    <w:p w14:paraId="0000004E"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lastRenderedPageBreak/>
        <w:t>乗降データ分析結果（時間帯別・路線別・地区別等の分析資料、可視化資料等）　一式</w:t>
      </w:r>
    </w:p>
    <w:p w14:paraId="0000004F"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運行シミュレーション結果（比較表、マップ等）　一式</w:t>
      </w:r>
    </w:p>
    <w:p w14:paraId="00000050"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地域公共交通会議等運営資料（議事次第、配布資料、議事録）　一式</w:t>
      </w:r>
    </w:p>
    <w:p w14:paraId="00000051"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令和9年度実証運行計画案　一式</w:t>
      </w:r>
    </w:p>
    <w:p w14:paraId="00000052"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電子成果品（上記全ての電子データ）　一式</w:t>
      </w:r>
    </w:p>
    <w:p w14:paraId="00000053" w14:textId="77777777" w:rsidR="00874D94" w:rsidRPr="0089203A" w:rsidRDefault="00187962">
      <w:pPr>
        <w:spacing w:after="80" w:line="320" w:lineRule="auto"/>
        <w:rPr>
          <w:color w:val="000000" w:themeColor="text1"/>
        </w:rPr>
      </w:pPr>
      <w:r w:rsidRPr="0089203A">
        <w:rPr>
          <w:color w:val="000000" w:themeColor="text1"/>
        </w:rPr>
        <w:t xml:space="preserve">　※電子成果品は、発注者が編集可能な形式（Word、Excel、PowerPoint等）で提出すること。</w:t>
      </w:r>
    </w:p>
    <w:p w14:paraId="00000054" w14:textId="77777777" w:rsidR="00874D94" w:rsidRPr="0089203A" w:rsidRDefault="00187962">
      <w:pPr>
        <w:pStyle w:val="1"/>
        <w:spacing w:line="320" w:lineRule="auto"/>
        <w:rPr>
          <w:color w:val="000000" w:themeColor="text1"/>
        </w:rPr>
      </w:pPr>
      <w:r w:rsidRPr="0089203A">
        <w:rPr>
          <w:color w:val="000000" w:themeColor="text1"/>
        </w:rPr>
        <w:t>７　その他</w:t>
      </w:r>
    </w:p>
    <w:p w14:paraId="00000055"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本業務は、令和9年度以降の実証運行及び本格運行を見据えた調査業務であることに留意すること。</w:t>
      </w:r>
    </w:p>
    <w:p w14:paraId="00000056"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町内の地域公共交通事業者間の関係性に配慮し、調査及び協議の実施にあたっては、発注者と十分に事前協議のうえ進めること。</w:t>
      </w:r>
    </w:p>
    <w:p w14:paraId="00000057"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本業務は、国土交通省「『交通空白』解消等リ・デザイン全面展開プロジェクト」の「『交通空白』解消タイプ」関連事業を活用して実施するものであり、同事業の要件及び報告義務に対応できるよう業務を進めること。</w:t>
      </w:r>
    </w:p>
    <w:p w14:paraId="00000058"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本仕様書に定めのない事項又は疑義が生じた場合は、発注者と受託者が協議のうえ決定するものとする。</w:t>
      </w:r>
    </w:p>
    <w:p w14:paraId="00000059" w14:textId="77777777" w:rsidR="00874D94" w:rsidRPr="0089203A" w:rsidRDefault="00187962">
      <w:pPr>
        <w:pStyle w:val="1"/>
        <w:spacing w:line="320" w:lineRule="auto"/>
        <w:rPr>
          <w:color w:val="000000" w:themeColor="text1"/>
        </w:rPr>
      </w:pPr>
      <w:r w:rsidRPr="0089203A">
        <w:rPr>
          <w:color w:val="000000" w:themeColor="text1"/>
        </w:rPr>
        <w:t>８　委託料の請求及び支払</w:t>
      </w:r>
    </w:p>
    <w:p w14:paraId="0000005A" w14:textId="30CEA8A3" w:rsidR="00874D94" w:rsidRPr="0089203A" w:rsidRDefault="00187962">
      <w:pPr>
        <w:spacing w:after="80" w:line="320" w:lineRule="auto"/>
        <w:rPr>
          <w:color w:val="000000" w:themeColor="text1"/>
        </w:rPr>
      </w:pPr>
      <w:r w:rsidRPr="0089203A">
        <w:rPr>
          <w:color w:val="000000" w:themeColor="text1"/>
        </w:rPr>
        <w:t xml:space="preserve">　委託料の請求及び支払いについては、契約締結時に発注者と受託者が別途協議のうえ決定する。</w:t>
      </w:r>
    </w:p>
    <w:p w14:paraId="0000005B" w14:textId="77777777" w:rsidR="00874D94" w:rsidRPr="0089203A" w:rsidRDefault="00187962">
      <w:pPr>
        <w:pStyle w:val="1"/>
        <w:spacing w:line="320" w:lineRule="auto"/>
        <w:rPr>
          <w:color w:val="000000" w:themeColor="text1"/>
        </w:rPr>
      </w:pPr>
      <w:r w:rsidRPr="0089203A">
        <w:rPr>
          <w:color w:val="000000" w:themeColor="text1"/>
        </w:rPr>
        <w:t>９　再委託の制限</w:t>
      </w:r>
    </w:p>
    <w:p w14:paraId="0000005C"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受託者は、本業務の全部を第三者に一括して委託してはならない。</w:t>
      </w:r>
    </w:p>
    <w:p w14:paraId="0000005D" w14:textId="77777777" w:rsidR="00874D94" w:rsidRPr="0089203A" w:rsidRDefault="00187962">
      <w:pPr>
        <w:numPr>
          <w:ilvl w:val="0"/>
          <w:numId w:val="1"/>
        </w:numPr>
        <w:pBdr>
          <w:top w:val="nil"/>
          <w:left w:val="nil"/>
          <w:bottom w:val="nil"/>
          <w:right w:val="nil"/>
          <w:between w:val="nil"/>
        </w:pBdr>
        <w:spacing w:after="60" w:line="320" w:lineRule="auto"/>
        <w:rPr>
          <w:color w:val="000000" w:themeColor="text1"/>
        </w:rPr>
      </w:pPr>
      <w:r w:rsidRPr="0089203A">
        <w:rPr>
          <w:color w:val="000000" w:themeColor="text1"/>
        </w:rPr>
        <w:t>本業務の一部を再委託する場合は、事前に発注者の書面による承諾を得るものとする。</w:t>
      </w:r>
    </w:p>
    <w:p w14:paraId="0000005E" w14:textId="77777777" w:rsidR="00874D94" w:rsidRPr="0089203A" w:rsidRDefault="00187962">
      <w:pPr>
        <w:pStyle w:val="1"/>
        <w:spacing w:line="320" w:lineRule="auto"/>
        <w:rPr>
          <w:color w:val="000000" w:themeColor="text1"/>
        </w:rPr>
      </w:pPr>
      <w:r w:rsidRPr="0089203A">
        <w:rPr>
          <w:color w:val="000000" w:themeColor="text1"/>
        </w:rPr>
        <w:t>１０　秘密の保持</w:t>
      </w:r>
    </w:p>
    <w:p w14:paraId="0000005F" w14:textId="77777777" w:rsidR="00874D94" w:rsidRPr="0089203A" w:rsidRDefault="00187962">
      <w:pPr>
        <w:spacing w:after="80" w:line="320" w:lineRule="auto"/>
        <w:rPr>
          <w:color w:val="000000" w:themeColor="text1"/>
        </w:rPr>
      </w:pPr>
      <w:r w:rsidRPr="0089203A">
        <w:rPr>
          <w:color w:val="000000" w:themeColor="text1"/>
        </w:rPr>
        <w:t xml:space="preserve">　受託者は、本業務に関して知り得た情報を第三者に開示又は利用してはならない。なお、本業務で取り扱う個人情報・位置情報等の機微情報の管理にあたっては、適切な情報セキュリティ体制のもとで実施するものとする。</w:t>
      </w:r>
    </w:p>
    <w:p w14:paraId="00000060" w14:textId="77777777" w:rsidR="00874D94" w:rsidRPr="0089203A" w:rsidRDefault="00187962">
      <w:pPr>
        <w:pStyle w:val="1"/>
        <w:spacing w:line="320" w:lineRule="auto"/>
        <w:rPr>
          <w:color w:val="000000" w:themeColor="text1"/>
        </w:rPr>
      </w:pPr>
      <w:r w:rsidRPr="0089203A">
        <w:rPr>
          <w:color w:val="000000" w:themeColor="text1"/>
        </w:rPr>
        <w:t>１１　著作権の取扱い</w:t>
      </w:r>
    </w:p>
    <w:p w14:paraId="00000061" w14:textId="77777777" w:rsidR="00874D94" w:rsidRPr="0089203A" w:rsidRDefault="00187962">
      <w:pPr>
        <w:spacing w:after="80" w:line="320" w:lineRule="auto"/>
        <w:rPr>
          <w:color w:val="000000" w:themeColor="text1"/>
        </w:rPr>
      </w:pPr>
      <w:r w:rsidRPr="0089203A">
        <w:rPr>
          <w:color w:val="000000" w:themeColor="text1"/>
        </w:rPr>
        <w:lastRenderedPageBreak/>
        <w:t xml:space="preserve">　本業務により作成された成果物の取扱いについては、発注者と受託者が協議のうえ、別途定めるものとする。</w:t>
      </w:r>
    </w:p>
    <w:p w14:paraId="00000062" w14:textId="77777777" w:rsidR="00874D94" w:rsidRPr="0089203A" w:rsidRDefault="00187962">
      <w:pPr>
        <w:pStyle w:val="1"/>
        <w:spacing w:line="320" w:lineRule="auto"/>
        <w:rPr>
          <w:color w:val="000000" w:themeColor="text1"/>
        </w:rPr>
      </w:pPr>
      <w:r w:rsidRPr="0089203A">
        <w:rPr>
          <w:color w:val="000000" w:themeColor="text1"/>
        </w:rPr>
        <w:t>１２　担当</w:t>
      </w:r>
    </w:p>
    <w:p w14:paraId="00000063" w14:textId="0C475A07" w:rsidR="00874D94" w:rsidRPr="0089203A" w:rsidRDefault="00187962">
      <w:pPr>
        <w:spacing w:after="80" w:line="320" w:lineRule="auto"/>
        <w:rPr>
          <w:color w:val="000000" w:themeColor="text1"/>
        </w:rPr>
      </w:pPr>
      <w:r w:rsidRPr="0089203A">
        <w:rPr>
          <w:color w:val="000000" w:themeColor="text1"/>
        </w:rPr>
        <w:t xml:space="preserve">　築上町　まちづくり振興課</w:t>
      </w:r>
    </w:p>
    <w:p w14:paraId="00000064" w14:textId="0119B290" w:rsidR="00874D94" w:rsidRPr="0089203A" w:rsidRDefault="00187962">
      <w:pPr>
        <w:spacing w:after="80" w:line="320" w:lineRule="auto"/>
        <w:rPr>
          <w:color w:val="000000" w:themeColor="text1"/>
        </w:rPr>
      </w:pPr>
      <w:r w:rsidRPr="0089203A">
        <w:rPr>
          <w:color w:val="000000" w:themeColor="text1"/>
        </w:rPr>
        <w:t xml:space="preserve">　所在地：〒829-</w:t>
      </w:r>
      <w:r w:rsidR="00B459F6" w:rsidRPr="0089203A">
        <w:rPr>
          <w:rFonts w:hint="eastAsia"/>
          <w:color w:val="000000" w:themeColor="text1"/>
        </w:rPr>
        <w:t>0392</w:t>
      </w:r>
      <w:r w:rsidRPr="0089203A">
        <w:rPr>
          <w:color w:val="000000" w:themeColor="text1"/>
        </w:rPr>
        <w:t xml:space="preserve">　福岡県築上郡築上町大字椎田891番地2</w:t>
      </w:r>
    </w:p>
    <w:p w14:paraId="00000065" w14:textId="77777777" w:rsidR="00874D94" w:rsidRPr="0089203A" w:rsidRDefault="00187962">
      <w:pPr>
        <w:spacing w:after="80" w:line="320" w:lineRule="auto"/>
        <w:rPr>
          <w:color w:val="000000" w:themeColor="text1"/>
        </w:rPr>
      </w:pPr>
      <w:r w:rsidRPr="0089203A">
        <w:rPr>
          <w:color w:val="000000" w:themeColor="text1"/>
        </w:rPr>
        <w:t xml:space="preserve">　電話：0930-56-0300（内線333）</w:t>
      </w:r>
    </w:p>
    <w:p w14:paraId="00000066" w14:textId="77777777" w:rsidR="00874D94" w:rsidRPr="0089203A" w:rsidRDefault="00187962">
      <w:pPr>
        <w:spacing w:after="80" w:line="320" w:lineRule="auto"/>
        <w:rPr>
          <w:color w:val="000000" w:themeColor="text1"/>
        </w:rPr>
      </w:pPr>
      <w:r w:rsidRPr="0089203A">
        <w:rPr>
          <w:color w:val="000000" w:themeColor="text1"/>
        </w:rPr>
        <w:t xml:space="preserve">　E-mail：kikaku@town.chikujo.lg.jp</w:t>
      </w:r>
    </w:p>
    <w:sectPr w:rsidR="00874D94" w:rsidRPr="0089203A" w:rsidSect="00C24313">
      <w:pgSz w:w="11906" w:h="16838"/>
      <w:pgMar w:top="1304" w:right="1418" w:bottom="130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ACDBC" w14:textId="77777777" w:rsidR="00556569" w:rsidRDefault="00556569" w:rsidP="00C24313">
      <w:r>
        <w:separator/>
      </w:r>
    </w:p>
  </w:endnote>
  <w:endnote w:type="continuationSeparator" w:id="0">
    <w:p w14:paraId="1C009C0E" w14:textId="77777777" w:rsidR="00556569" w:rsidRDefault="00556569" w:rsidP="00C24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B7483BD-06F4-4EB8-9987-1A943BED852E}"/>
  </w:font>
  <w:font w:name="Calibri">
    <w:panose1 w:val="020F0502020204030204"/>
    <w:charset w:val="00"/>
    <w:family w:val="swiss"/>
    <w:pitch w:val="variable"/>
    <w:sig w:usb0="E4002EFF" w:usb1="C200247B" w:usb2="00000009" w:usb3="00000000" w:csb0="000001FF" w:csb1="00000000"/>
    <w:embedRegular r:id="rId2" w:fontKey="{258F2F71-50FC-4E38-9A9A-E21F25402FB4}"/>
  </w:font>
  <w:font w:name="Cambria">
    <w:panose1 w:val="02040503050406030204"/>
    <w:charset w:val="00"/>
    <w:family w:val="roman"/>
    <w:pitch w:val="variable"/>
    <w:sig w:usb0="E00006FF" w:usb1="420024FF" w:usb2="02000000" w:usb3="00000000" w:csb0="0000019F" w:csb1="00000000"/>
    <w:embedRegular r:id="rId3" w:fontKey="{1835CC68-67CD-4166-B401-F332E1474B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6ED6F" w14:textId="77777777" w:rsidR="00556569" w:rsidRDefault="00556569" w:rsidP="00C24313">
      <w:r>
        <w:separator/>
      </w:r>
    </w:p>
  </w:footnote>
  <w:footnote w:type="continuationSeparator" w:id="0">
    <w:p w14:paraId="1F1018A1" w14:textId="77777777" w:rsidR="00556569" w:rsidRDefault="00556569" w:rsidP="00C243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F4490"/>
    <w:multiLevelType w:val="multilevel"/>
    <w:tmpl w:val="1F4C303C"/>
    <w:lvl w:ilvl="0">
      <w:start w:val="1"/>
      <w:numFmt w:val="bullet"/>
      <w:lvlText w:val="・"/>
      <w:lvlJc w:val="left"/>
      <w:pPr>
        <w:ind w:left="500" w:hanging="28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592318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D94"/>
    <w:rsid w:val="00013CFD"/>
    <w:rsid w:val="00017AAE"/>
    <w:rsid w:val="000551B3"/>
    <w:rsid w:val="00187962"/>
    <w:rsid w:val="0020702E"/>
    <w:rsid w:val="002251A6"/>
    <w:rsid w:val="00246DB5"/>
    <w:rsid w:val="00256EE6"/>
    <w:rsid w:val="002D5CCB"/>
    <w:rsid w:val="003D59BB"/>
    <w:rsid w:val="004107B4"/>
    <w:rsid w:val="004E0F65"/>
    <w:rsid w:val="004F7170"/>
    <w:rsid w:val="00555F21"/>
    <w:rsid w:val="00556569"/>
    <w:rsid w:val="006417A1"/>
    <w:rsid w:val="00681E7B"/>
    <w:rsid w:val="00683823"/>
    <w:rsid w:val="00693A4C"/>
    <w:rsid w:val="007D1EFD"/>
    <w:rsid w:val="007F228E"/>
    <w:rsid w:val="00874D94"/>
    <w:rsid w:val="0089203A"/>
    <w:rsid w:val="00A245BE"/>
    <w:rsid w:val="00AC28BC"/>
    <w:rsid w:val="00AE05DC"/>
    <w:rsid w:val="00B0413D"/>
    <w:rsid w:val="00B459F6"/>
    <w:rsid w:val="00BC2AE8"/>
    <w:rsid w:val="00C24313"/>
    <w:rsid w:val="00D57ABA"/>
    <w:rsid w:val="00D92F34"/>
    <w:rsid w:val="00EC2194"/>
    <w:rsid w:val="00EE2E0E"/>
    <w:rsid w:val="00F476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56F1C7"/>
  <w15:docId w15:val="{2C421A9D-BB19-6445-A2B4-2002E6555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120"/>
      <w:outlineLvl w:val="0"/>
    </w:pPr>
    <w:rPr>
      <w:rFonts w:ascii="ＭＳ ゴシック" w:eastAsia="ＭＳ ゴシック" w:hAnsi="ＭＳ ゴシック" w:cs="ＭＳ ゴシック"/>
      <w:b/>
      <w:bCs/>
      <w:color w:val="000000"/>
      <w:sz w:val="24"/>
      <w:szCs w:val="24"/>
    </w:rPr>
  </w:style>
  <w:style w:type="paragraph" w:styleId="2">
    <w:name w:val="heading 2"/>
    <w:basedOn w:val="a"/>
    <w:next w:val="a"/>
    <w:uiPriority w:val="9"/>
    <w:unhideWhenUsed/>
    <w:qFormat/>
    <w:pPr>
      <w:pBdr>
        <w:top w:val="nil"/>
        <w:left w:val="nil"/>
        <w:bottom w:val="nil"/>
        <w:right w:val="nil"/>
        <w:between w:val="nil"/>
      </w:pBdr>
      <w:spacing w:before="160" w:after="80"/>
      <w:outlineLvl w:val="1"/>
    </w:pPr>
    <w:rPr>
      <w:rFonts w:ascii="ＭＳ ゴシック" w:eastAsia="ＭＳ ゴシック" w:hAnsi="ＭＳ ゴシック" w:cs="ＭＳ ゴシック"/>
      <w:b/>
      <w:bCs/>
      <w:color w:val="000000"/>
    </w:rPr>
  </w:style>
  <w:style w:type="paragraph" w:styleId="3">
    <w:name w:val="heading 3"/>
    <w:basedOn w:val="a"/>
    <w:next w:val="a"/>
    <w:uiPriority w:val="9"/>
    <w:semiHidden/>
    <w:unhideWhenUsed/>
    <w:qFormat/>
    <w:pPr>
      <w:pBdr>
        <w:top w:val="nil"/>
        <w:left w:val="nil"/>
        <w:bottom w:val="nil"/>
        <w:right w:val="nil"/>
        <w:between w:val="nil"/>
      </w:pBdr>
      <w:outlineLvl w:val="2"/>
    </w:pPr>
    <w:rPr>
      <w:color w:val="1F4D78"/>
      <w:sz w:val="24"/>
      <w:szCs w:val="24"/>
    </w:rPr>
  </w:style>
  <w:style w:type="paragraph" w:styleId="4">
    <w:name w:val="heading 4"/>
    <w:basedOn w:val="a"/>
    <w:next w:val="a"/>
    <w:uiPriority w:val="9"/>
    <w:semiHidden/>
    <w:unhideWhenUsed/>
    <w:qFormat/>
    <w:pPr>
      <w:pBdr>
        <w:top w:val="nil"/>
        <w:left w:val="nil"/>
        <w:bottom w:val="nil"/>
        <w:right w:val="nil"/>
        <w:between w:val="nil"/>
      </w:pBdr>
      <w:outlineLvl w:val="3"/>
    </w:pPr>
    <w:rPr>
      <w:i/>
      <w:iCs/>
      <w:color w:val="2E74B5"/>
    </w:rPr>
  </w:style>
  <w:style w:type="paragraph" w:styleId="5">
    <w:name w:val="heading 5"/>
    <w:basedOn w:val="a"/>
    <w:next w:val="a"/>
    <w:uiPriority w:val="9"/>
    <w:semiHidden/>
    <w:unhideWhenUsed/>
    <w:qFormat/>
    <w:pPr>
      <w:pBdr>
        <w:top w:val="nil"/>
        <w:left w:val="nil"/>
        <w:bottom w:val="nil"/>
        <w:right w:val="nil"/>
        <w:between w:val="nil"/>
      </w:pBdr>
      <w:outlineLvl w:val="4"/>
    </w:pPr>
    <w:rPr>
      <w:color w:val="2E74B5"/>
    </w:rPr>
  </w:style>
  <w:style w:type="paragraph" w:styleId="6">
    <w:name w:val="heading 6"/>
    <w:basedOn w:val="a"/>
    <w:next w:val="a"/>
    <w:uiPriority w:val="9"/>
    <w:semiHidden/>
    <w:unhideWhenUsed/>
    <w:qFormat/>
    <w:pPr>
      <w:pBdr>
        <w:top w:val="nil"/>
        <w:left w:val="nil"/>
        <w:bottom w:val="nil"/>
        <w:right w:val="nil"/>
        <w:between w:val="nil"/>
      </w:pBd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top w:val="nil"/>
        <w:left w:val="nil"/>
        <w:bottom w:val="nil"/>
        <w:right w:val="nil"/>
        <w:between w:val="nil"/>
      </w:pBdr>
    </w:pPr>
    <w:rPr>
      <w:color w:val="000000"/>
      <w:sz w:val="56"/>
      <w:szCs w:val="56"/>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C24313"/>
    <w:pPr>
      <w:tabs>
        <w:tab w:val="center" w:pos="4252"/>
        <w:tab w:val="right" w:pos="8504"/>
      </w:tabs>
      <w:snapToGrid w:val="0"/>
    </w:pPr>
  </w:style>
  <w:style w:type="character" w:customStyle="1" w:styleId="a6">
    <w:name w:val="ヘッダー (文字)"/>
    <w:basedOn w:val="a0"/>
    <w:link w:val="a5"/>
    <w:uiPriority w:val="99"/>
    <w:rsid w:val="00C24313"/>
  </w:style>
  <w:style w:type="paragraph" w:styleId="a7">
    <w:name w:val="footer"/>
    <w:basedOn w:val="a"/>
    <w:link w:val="a8"/>
    <w:uiPriority w:val="99"/>
    <w:unhideWhenUsed/>
    <w:rsid w:val="00C24313"/>
    <w:pPr>
      <w:tabs>
        <w:tab w:val="center" w:pos="4252"/>
        <w:tab w:val="right" w:pos="8504"/>
      </w:tabs>
      <w:snapToGrid w:val="0"/>
    </w:pPr>
  </w:style>
  <w:style w:type="character" w:customStyle="1" w:styleId="a8">
    <w:name w:val="フッター (文字)"/>
    <w:basedOn w:val="a0"/>
    <w:link w:val="a7"/>
    <w:uiPriority w:val="99"/>
    <w:rsid w:val="00C24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647</Words>
  <Characters>3688</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髙橋 瑞歩</dc:creator>
  <cp:lastModifiedBy>髙橋 瑞歩</cp:lastModifiedBy>
  <cp:revision>8</cp:revision>
  <cp:lastPrinted>2026-05-13T05:15:00Z</cp:lastPrinted>
  <dcterms:created xsi:type="dcterms:W3CDTF">2026-04-30T09:46:00Z</dcterms:created>
  <dcterms:modified xsi:type="dcterms:W3CDTF">2026-05-13T05:15:00Z</dcterms:modified>
</cp:coreProperties>
</file>