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FE" w:rsidRPr="000F63FE" w:rsidRDefault="000F63FE" w:rsidP="000F63FE">
      <w:pPr>
        <w:spacing w:line="400" w:lineRule="exact"/>
        <w:jc w:val="center"/>
        <w:rPr>
          <w:rFonts w:ascii="ＭＳ 明朝" w:eastAsia="ＭＳ 明朝" w:hAnsi="ＭＳ 明朝"/>
          <w:sz w:val="24"/>
          <w:szCs w:val="24"/>
        </w:rPr>
      </w:pPr>
      <w:r w:rsidRPr="000F63FE">
        <w:rPr>
          <w:rFonts w:ascii="ＭＳ 明朝" w:eastAsia="ＭＳ 明朝" w:hAnsi="ＭＳ 明朝" w:hint="eastAsia"/>
          <w:sz w:val="24"/>
          <w:szCs w:val="24"/>
        </w:rPr>
        <w:t>築上町こども計画策定支援業務委託公募型プロポーザル実施要領</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１．目的</w:t>
      </w:r>
    </w:p>
    <w:p w:rsidR="000F63FE" w:rsidRPr="000F63FE" w:rsidRDefault="000F63FE" w:rsidP="000F63FE">
      <w:pPr>
        <w:spacing w:line="400" w:lineRule="exact"/>
        <w:ind w:firstLineChars="100" w:firstLine="220"/>
        <w:rPr>
          <w:rFonts w:ascii="ＭＳ 明朝" w:eastAsia="ＭＳ 明朝" w:hAnsi="ＭＳ 明朝"/>
          <w:sz w:val="22"/>
        </w:rPr>
      </w:pPr>
      <w:r w:rsidRPr="000F63FE">
        <w:rPr>
          <w:rFonts w:ascii="ＭＳ 明朝" w:eastAsia="ＭＳ 明朝" w:hAnsi="ＭＳ 明朝" w:hint="eastAsia"/>
          <w:sz w:val="22"/>
        </w:rPr>
        <w:t>本要領は、「築上町こども計画策定支援業務委託」に関して、本業務の履行に最も適した事業者を選定することを目的として、公募型プロポーザルを実施するにあたり、必要な事項を定めるものである。</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２．業務概要</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（１）業</w:t>
      </w:r>
      <w:r w:rsidRPr="000F63FE">
        <w:rPr>
          <w:rFonts w:ascii="ＭＳ 明朝" w:eastAsia="ＭＳ 明朝" w:hAnsi="ＭＳ 明朝"/>
          <w:sz w:val="22"/>
        </w:rPr>
        <w:t xml:space="preserve"> 務 名 </w:t>
      </w:r>
      <w:r w:rsidRPr="000F63FE">
        <w:rPr>
          <w:rFonts w:ascii="ＭＳ 明朝" w:eastAsia="ＭＳ 明朝" w:hAnsi="ＭＳ 明朝"/>
          <w:sz w:val="22"/>
        </w:rPr>
        <w:tab/>
      </w:r>
      <w:r w:rsidR="00C729B7">
        <w:rPr>
          <w:rFonts w:ascii="ＭＳ 明朝" w:eastAsia="ＭＳ 明朝" w:hAnsi="ＭＳ 明朝" w:hint="eastAsia"/>
          <w:sz w:val="22"/>
        </w:rPr>
        <w:t xml:space="preserve">　</w:t>
      </w:r>
      <w:r w:rsidRPr="000F63FE">
        <w:rPr>
          <w:rFonts w:ascii="ＭＳ 明朝" w:eastAsia="ＭＳ 明朝" w:hAnsi="ＭＳ 明朝"/>
          <w:sz w:val="22"/>
        </w:rPr>
        <w:t>築上町こども計画策定支援業務委託</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（２）業務内容</w:t>
      </w:r>
      <w:r w:rsidRPr="000F63FE">
        <w:rPr>
          <w:rFonts w:ascii="ＭＳ 明朝" w:eastAsia="ＭＳ 明朝" w:hAnsi="ＭＳ 明朝"/>
          <w:sz w:val="22"/>
        </w:rPr>
        <w:tab/>
      </w:r>
      <w:r w:rsidR="00C729B7">
        <w:rPr>
          <w:rFonts w:ascii="ＭＳ 明朝" w:eastAsia="ＭＳ 明朝" w:hAnsi="ＭＳ 明朝" w:hint="eastAsia"/>
          <w:sz w:val="22"/>
        </w:rPr>
        <w:t xml:space="preserve">　</w:t>
      </w:r>
      <w:r w:rsidRPr="000F63FE">
        <w:rPr>
          <w:rFonts w:ascii="ＭＳ 明朝" w:eastAsia="ＭＳ 明朝" w:hAnsi="ＭＳ 明朝"/>
          <w:sz w:val="22"/>
        </w:rPr>
        <w:t>「築上町こども計画策定支援業務委託仕様書」のとおり</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（３）業務期間</w:t>
      </w:r>
      <w:r w:rsidRPr="000F63FE">
        <w:rPr>
          <w:rFonts w:ascii="ＭＳ 明朝" w:eastAsia="ＭＳ 明朝" w:hAnsi="ＭＳ 明朝"/>
          <w:sz w:val="22"/>
        </w:rPr>
        <w:tab/>
      </w:r>
      <w:r w:rsidR="00C729B7">
        <w:rPr>
          <w:rFonts w:ascii="ＭＳ 明朝" w:eastAsia="ＭＳ 明朝" w:hAnsi="ＭＳ 明朝" w:hint="eastAsia"/>
          <w:sz w:val="22"/>
        </w:rPr>
        <w:t xml:space="preserve">　</w:t>
      </w:r>
      <w:r w:rsidRPr="000F63FE">
        <w:rPr>
          <w:rFonts w:ascii="ＭＳ 明朝" w:eastAsia="ＭＳ 明朝" w:hAnsi="ＭＳ 明朝"/>
          <w:sz w:val="22"/>
        </w:rPr>
        <w:t>契約締結日から令和7年3月14日まで</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３．提案上限額</w:t>
      </w:r>
      <w:r w:rsidRPr="000F63FE">
        <w:rPr>
          <w:rFonts w:ascii="ＭＳ 明朝" w:eastAsia="ＭＳ 明朝" w:hAnsi="ＭＳ 明朝"/>
          <w:sz w:val="22"/>
        </w:rPr>
        <w:t xml:space="preserve"> </w:t>
      </w:r>
    </w:p>
    <w:p w:rsidR="000F63FE" w:rsidRPr="000F63FE" w:rsidRDefault="000F63FE" w:rsidP="000F63FE">
      <w:pPr>
        <w:spacing w:line="400" w:lineRule="exact"/>
        <w:ind w:firstLineChars="100" w:firstLine="220"/>
        <w:rPr>
          <w:rFonts w:ascii="ＭＳ 明朝" w:eastAsia="ＭＳ 明朝" w:hAnsi="ＭＳ 明朝"/>
          <w:sz w:val="22"/>
        </w:rPr>
      </w:pPr>
      <w:r w:rsidRPr="000F63FE">
        <w:rPr>
          <w:rFonts w:ascii="ＭＳ 明朝" w:eastAsia="ＭＳ 明朝" w:hAnsi="ＭＳ 明朝" w:hint="eastAsia"/>
          <w:sz w:val="22"/>
        </w:rPr>
        <w:t>６</w:t>
      </w:r>
      <w:r w:rsidRPr="000F63FE">
        <w:rPr>
          <w:rFonts w:ascii="ＭＳ 明朝" w:eastAsia="ＭＳ 明朝" w:hAnsi="ＭＳ 明朝"/>
          <w:sz w:val="22"/>
        </w:rPr>
        <w:t>,２９２,０００円（消費税額及び地方消費税額を含む）</w:t>
      </w:r>
    </w:p>
    <w:p w:rsidR="000F63FE" w:rsidRPr="000F63FE" w:rsidRDefault="000F63FE" w:rsidP="000F63FE">
      <w:pPr>
        <w:spacing w:line="400" w:lineRule="exact"/>
        <w:ind w:firstLineChars="100" w:firstLine="220"/>
        <w:rPr>
          <w:rFonts w:ascii="ＭＳ 明朝" w:eastAsia="ＭＳ 明朝" w:hAnsi="ＭＳ 明朝"/>
          <w:sz w:val="22"/>
        </w:rPr>
      </w:pPr>
      <w:r w:rsidRPr="000F63FE">
        <w:rPr>
          <w:rFonts w:ascii="ＭＳ 明朝" w:eastAsia="ＭＳ 明朝" w:hAnsi="ＭＳ 明朝" w:hint="eastAsia"/>
          <w:sz w:val="22"/>
        </w:rPr>
        <w:t>（内訳）令和</w:t>
      </w:r>
      <w:r w:rsidRPr="000F63FE">
        <w:rPr>
          <w:rFonts w:ascii="ＭＳ 明朝" w:eastAsia="ＭＳ 明朝" w:hAnsi="ＭＳ 明朝"/>
          <w:sz w:val="22"/>
        </w:rPr>
        <w:t>5年度</w:t>
      </w:r>
      <w:r w:rsidRPr="000F63FE">
        <w:rPr>
          <w:rFonts w:ascii="ＭＳ 明朝" w:eastAsia="ＭＳ 明朝" w:hAnsi="ＭＳ 明朝"/>
          <w:sz w:val="22"/>
        </w:rPr>
        <w:tab/>
        <w:t>２,５７４,０００円（消費税額及び地方消費税額を含む）</w:t>
      </w:r>
    </w:p>
    <w:p w:rsidR="000F63FE" w:rsidRPr="000F63FE" w:rsidRDefault="000F63FE" w:rsidP="000F63FE">
      <w:pPr>
        <w:spacing w:line="400" w:lineRule="exact"/>
        <w:ind w:firstLineChars="500" w:firstLine="1100"/>
        <w:rPr>
          <w:rFonts w:ascii="ＭＳ 明朝" w:eastAsia="ＭＳ 明朝" w:hAnsi="ＭＳ 明朝"/>
          <w:sz w:val="22"/>
        </w:rPr>
      </w:pPr>
      <w:r w:rsidRPr="000F63FE">
        <w:rPr>
          <w:rFonts w:ascii="ＭＳ 明朝" w:eastAsia="ＭＳ 明朝" w:hAnsi="ＭＳ 明朝" w:hint="eastAsia"/>
          <w:sz w:val="22"/>
        </w:rPr>
        <w:t>令和</w:t>
      </w:r>
      <w:r w:rsidRPr="000F63FE">
        <w:rPr>
          <w:rFonts w:ascii="ＭＳ 明朝" w:eastAsia="ＭＳ 明朝" w:hAnsi="ＭＳ 明朝"/>
          <w:sz w:val="22"/>
        </w:rPr>
        <w:t>6年度</w:t>
      </w:r>
      <w:r w:rsidRPr="000F63FE">
        <w:rPr>
          <w:rFonts w:ascii="ＭＳ 明朝" w:eastAsia="ＭＳ 明朝" w:hAnsi="ＭＳ 明朝"/>
          <w:sz w:val="22"/>
        </w:rPr>
        <w:tab/>
        <w:t>３,７１８,０００円（消費税額及び地方消費税額を含む）</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４．参加資格</w:t>
      </w:r>
    </w:p>
    <w:p w:rsidR="000F63FE" w:rsidRPr="000F63FE" w:rsidRDefault="000F63FE" w:rsidP="000F63FE">
      <w:pPr>
        <w:spacing w:line="400" w:lineRule="exact"/>
        <w:ind w:firstLineChars="100" w:firstLine="220"/>
        <w:rPr>
          <w:rFonts w:ascii="ＭＳ 明朝" w:eastAsia="ＭＳ 明朝" w:hAnsi="ＭＳ 明朝"/>
          <w:sz w:val="22"/>
        </w:rPr>
      </w:pPr>
      <w:r w:rsidRPr="000F63FE">
        <w:rPr>
          <w:rFonts w:ascii="ＭＳ 明朝" w:eastAsia="ＭＳ 明朝" w:hAnsi="ＭＳ 明朝" w:hint="eastAsia"/>
          <w:sz w:val="22"/>
        </w:rPr>
        <w:t>次に掲げる要件をすべて満たしていること。</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w:t>
      </w:r>
      <w:r w:rsidRPr="000F63FE">
        <w:rPr>
          <w:rFonts w:ascii="ＭＳ 明朝" w:eastAsia="ＭＳ 明朝" w:hAnsi="ＭＳ 明朝"/>
          <w:sz w:val="22"/>
        </w:rPr>
        <w:t>地方自治法施行令（昭和22年政令第16号）第167条の4に該当しないこと。</w:t>
      </w:r>
    </w:p>
    <w:p w:rsidR="000F63FE" w:rsidRPr="000F63FE" w:rsidRDefault="000F63FE" w:rsidP="00C729B7">
      <w:pPr>
        <w:spacing w:line="400" w:lineRule="exact"/>
        <w:ind w:leftChars="23" w:left="708" w:hangingChars="300" w:hanging="660"/>
        <w:rPr>
          <w:rFonts w:ascii="ＭＳ 明朝" w:eastAsia="ＭＳ 明朝" w:hAnsi="ＭＳ 明朝"/>
          <w:sz w:val="22"/>
        </w:rPr>
      </w:pPr>
      <w:r w:rsidRPr="000F63FE">
        <w:rPr>
          <w:rFonts w:ascii="ＭＳ 明朝" w:eastAsia="ＭＳ 明朝" w:hAnsi="ＭＳ 明朝" w:hint="eastAsia"/>
          <w:sz w:val="22"/>
        </w:rPr>
        <w:t>（２）</w:t>
      </w:r>
      <w:r w:rsidRPr="000F63FE">
        <w:rPr>
          <w:rFonts w:ascii="ＭＳ 明朝" w:eastAsia="ＭＳ 明朝" w:hAnsi="ＭＳ 明朝"/>
          <w:sz w:val="22"/>
        </w:rPr>
        <w:t>会社更生法（平成14年法律第154号）に基づく更生手続き開始の申立て、又は民事再生法（平成11年法律第225号）に基づく再生手続き開始の申立てがなされていないこと。</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（３）</w:t>
      </w:r>
      <w:r w:rsidRPr="000F63FE">
        <w:rPr>
          <w:rFonts w:ascii="ＭＳ 明朝" w:eastAsia="ＭＳ 明朝" w:hAnsi="ＭＳ 明朝"/>
          <w:sz w:val="22"/>
        </w:rPr>
        <w:t>国税、都道府県税、市町村税を滞納していないこと。</w:t>
      </w:r>
    </w:p>
    <w:p w:rsidR="000F63FE" w:rsidRPr="000F63FE" w:rsidRDefault="000F63FE" w:rsidP="000F63FE">
      <w:pPr>
        <w:spacing w:line="400" w:lineRule="exact"/>
        <w:ind w:left="660" w:hangingChars="300" w:hanging="660"/>
        <w:rPr>
          <w:rFonts w:ascii="ＭＳ 明朝" w:eastAsia="ＭＳ 明朝" w:hAnsi="ＭＳ 明朝"/>
          <w:sz w:val="22"/>
        </w:rPr>
      </w:pPr>
      <w:r w:rsidRPr="000F63FE">
        <w:rPr>
          <w:rFonts w:ascii="ＭＳ 明朝" w:eastAsia="ＭＳ 明朝" w:hAnsi="ＭＳ 明朝" w:hint="eastAsia"/>
          <w:sz w:val="22"/>
        </w:rPr>
        <w:t>（４）</w:t>
      </w:r>
      <w:r w:rsidRPr="000F63FE">
        <w:rPr>
          <w:rFonts w:ascii="ＭＳ 明朝" w:eastAsia="ＭＳ 明朝" w:hAnsi="ＭＳ 明朝"/>
          <w:sz w:val="22"/>
        </w:rPr>
        <w:t>築上町暴力団排除条例（平成22年条例第1号）第2条に規定する暴力団又は暴力団員でないこと。</w:t>
      </w:r>
    </w:p>
    <w:p w:rsidR="000F63FE" w:rsidRPr="000F63FE" w:rsidRDefault="000F63FE" w:rsidP="000F63FE">
      <w:pPr>
        <w:spacing w:line="400" w:lineRule="exact"/>
        <w:ind w:left="660" w:hangingChars="300" w:hanging="660"/>
        <w:rPr>
          <w:rFonts w:ascii="ＭＳ 明朝" w:eastAsia="ＭＳ 明朝" w:hAnsi="ＭＳ 明朝"/>
          <w:sz w:val="22"/>
        </w:rPr>
      </w:pPr>
      <w:r w:rsidRPr="000F63FE">
        <w:rPr>
          <w:rFonts w:ascii="ＭＳ 明朝" w:eastAsia="ＭＳ 明朝" w:hAnsi="ＭＳ 明朝" w:hint="eastAsia"/>
          <w:sz w:val="22"/>
        </w:rPr>
        <w:t>（５）</w:t>
      </w:r>
      <w:r w:rsidRPr="000F63FE">
        <w:rPr>
          <w:rFonts w:ascii="ＭＳ 明朝" w:eastAsia="ＭＳ 明朝" w:hAnsi="ＭＳ 明朝"/>
          <w:sz w:val="22"/>
        </w:rPr>
        <w:t>築上町及び他の地方公共団体又は国から競争入札に係る指名停止措置を受けていないこと。</w:t>
      </w:r>
    </w:p>
    <w:p w:rsidR="000F63FE" w:rsidRPr="000F63FE" w:rsidRDefault="000F63FE" w:rsidP="000F63FE">
      <w:pPr>
        <w:spacing w:line="400" w:lineRule="exact"/>
        <w:ind w:left="660" w:hangingChars="300" w:hanging="660"/>
        <w:rPr>
          <w:rFonts w:ascii="ＭＳ 明朝" w:eastAsia="ＭＳ 明朝" w:hAnsi="ＭＳ 明朝"/>
          <w:sz w:val="22"/>
        </w:rPr>
      </w:pPr>
      <w:r w:rsidRPr="000F63FE">
        <w:rPr>
          <w:rFonts w:ascii="ＭＳ 明朝" w:eastAsia="ＭＳ 明朝" w:hAnsi="ＭＳ 明朝" w:hint="eastAsia"/>
          <w:sz w:val="22"/>
        </w:rPr>
        <w:t>（６）</w:t>
      </w:r>
      <w:r w:rsidRPr="000F63FE">
        <w:rPr>
          <w:rFonts w:ascii="ＭＳ 明朝" w:eastAsia="ＭＳ 明朝" w:hAnsi="ＭＳ 明朝"/>
          <w:sz w:val="22"/>
        </w:rPr>
        <w:t>過去5年以内に、都道府県または市区町村における自治体において、子ども・子育て支援事業計画等子どもに関わる事業計画の策定に関する業務を受託し、完遂した実績があること。</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５．実施スケジュール</w:t>
      </w:r>
    </w:p>
    <w:p w:rsidR="000F63FE" w:rsidRPr="000F63FE" w:rsidRDefault="000F63FE" w:rsidP="000F63FE">
      <w:pPr>
        <w:spacing w:line="400" w:lineRule="exact"/>
        <w:ind w:firstLineChars="100" w:firstLine="220"/>
        <w:rPr>
          <w:rFonts w:ascii="ＭＳ 明朝" w:eastAsia="ＭＳ 明朝" w:hAnsi="ＭＳ 明朝"/>
          <w:sz w:val="22"/>
        </w:rPr>
      </w:pPr>
      <w:r w:rsidRPr="000F63FE">
        <w:rPr>
          <w:rFonts w:ascii="ＭＳ 明朝" w:eastAsia="ＭＳ 明朝" w:hAnsi="ＭＳ 明朝" w:hint="eastAsia"/>
          <w:sz w:val="22"/>
        </w:rPr>
        <w:t>・公募開始日　　　　　　　令和</w:t>
      </w:r>
      <w:r w:rsidRPr="000F63FE">
        <w:rPr>
          <w:rFonts w:ascii="ＭＳ 明朝" w:eastAsia="ＭＳ 明朝" w:hAnsi="ＭＳ 明朝"/>
          <w:sz w:val="22"/>
        </w:rPr>
        <w:t>5年11月15日（水）</w:t>
      </w:r>
    </w:p>
    <w:p w:rsidR="000F63FE" w:rsidRPr="000F63FE" w:rsidRDefault="000F63FE" w:rsidP="000F63FE">
      <w:pPr>
        <w:spacing w:line="400" w:lineRule="exact"/>
        <w:ind w:firstLineChars="100" w:firstLine="220"/>
        <w:rPr>
          <w:rFonts w:ascii="ＭＳ 明朝" w:eastAsia="ＭＳ 明朝" w:hAnsi="ＭＳ 明朝"/>
          <w:sz w:val="22"/>
        </w:rPr>
      </w:pPr>
      <w:r w:rsidRPr="000F63FE">
        <w:rPr>
          <w:rFonts w:ascii="ＭＳ 明朝" w:eastAsia="ＭＳ 明朝" w:hAnsi="ＭＳ 明朝" w:hint="eastAsia"/>
          <w:sz w:val="22"/>
        </w:rPr>
        <w:t>・質問受付期限　　　　　　令和</w:t>
      </w:r>
      <w:r w:rsidRPr="000F63FE">
        <w:rPr>
          <w:rFonts w:ascii="ＭＳ 明朝" w:eastAsia="ＭＳ 明朝" w:hAnsi="ＭＳ 明朝"/>
          <w:sz w:val="22"/>
        </w:rPr>
        <w:t>5年11月20日（月）午後5時</w:t>
      </w:r>
    </w:p>
    <w:p w:rsidR="000F63FE" w:rsidRPr="000F63FE" w:rsidRDefault="000F63FE" w:rsidP="000F63FE">
      <w:pPr>
        <w:spacing w:line="400" w:lineRule="exact"/>
        <w:ind w:firstLineChars="100" w:firstLine="220"/>
        <w:rPr>
          <w:rFonts w:ascii="ＭＳ 明朝" w:eastAsia="ＭＳ 明朝" w:hAnsi="ＭＳ 明朝"/>
          <w:sz w:val="22"/>
        </w:rPr>
      </w:pPr>
      <w:r w:rsidRPr="000F63FE">
        <w:rPr>
          <w:rFonts w:ascii="ＭＳ 明朝" w:eastAsia="ＭＳ 明朝" w:hAnsi="ＭＳ 明朝" w:hint="eastAsia"/>
          <w:sz w:val="22"/>
        </w:rPr>
        <w:lastRenderedPageBreak/>
        <w:t>・質問回答期限　　　　　　令和</w:t>
      </w:r>
      <w:r w:rsidRPr="000F63FE">
        <w:rPr>
          <w:rFonts w:ascii="ＭＳ 明朝" w:eastAsia="ＭＳ 明朝" w:hAnsi="ＭＳ 明朝"/>
          <w:sz w:val="22"/>
        </w:rPr>
        <w:t>5年11月24日（金）</w:t>
      </w:r>
    </w:p>
    <w:p w:rsidR="000F63FE" w:rsidRPr="000F63FE" w:rsidRDefault="000F63FE" w:rsidP="000F63FE">
      <w:pPr>
        <w:spacing w:line="400" w:lineRule="exact"/>
        <w:ind w:firstLineChars="100" w:firstLine="220"/>
        <w:rPr>
          <w:rFonts w:ascii="ＭＳ 明朝" w:eastAsia="ＭＳ 明朝" w:hAnsi="ＭＳ 明朝"/>
          <w:sz w:val="22"/>
        </w:rPr>
      </w:pPr>
      <w:r w:rsidRPr="000F63FE">
        <w:rPr>
          <w:rFonts w:ascii="ＭＳ 明朝" w:eastAsia="ＭＳ 明朝" w:hAnsi="ＭＳ 明朝" w:hint="eastAsia"/>
          <w:sz w:val="22"/>
        </w:rPr>
        <w:t>・参加表明書等提出期限　　令和</w:t>
      </w:r>
      <w:r w:rsidRPr="000F63FE">
        <w:rPr>
          <w:rFonts w:ascii="ＭＳ 明朝" w:eastAsia="ＭＳ 明朝" w:hAnsi="ＭＳ 明朝"/>
          <w:sz w:val="22"/>
        </w:rPr>
        <w:t>5年12月5日（火）午後5時</w:t>
      </w:r>
    </w:p>
    <w:p w:rsidR="000F63FE" w:rsidRPr="000F63FE" w:rsidRDefault="000F63FE" w:rsidP="000F63FE">
      <w:pPr>
        <w:spacing w:line="400" w:lineRule="exact"/>
        <w:ind w:firstLineChars="100" w:firstLine="220"/>
        <w:rPr>
          <w:rFonts w:ascii="ＭＳ 明朝" w:eastAsia="ＭＳ 明朝" w:hAnsi="ＭＳ 明朝"/>
          <w:sz w:val="22"/>
        </w:rPr>
      </w:pPr>
      <w:r w:rsidRPr="000F63FE">
        <w:rPr>
          <w:rFonts w:ascii="ＭＳ 明朝" w:eastAsia="ＭＳ 明朝" w:hAnsi="ＭＳ 明朝" w:hint="eastAsia"/>
          <w:sz w:val="22"/>
        </w:rPr>
        <w:t>・企画提案書等提出期限　　令和</w:t>
      </w:r>
      <w:r w:rsidRPr="000F63FE">
        <w:rPr>
          <w:rFonts w:ascii="ＭＳ 明朝" w:eastAsia="ＭＳ 明朝" w:hAnsi="ＭＳ 明朝"/>
          <w:sz w:val="22"/>
        </w:rPr>
        <w:t>5年12月12日（火）午後5時</w:t>
      </w:r>
    </w:p>
    <w:p w:rsidR="000F63FE" w:rsidRPr="000F63FE" w:rsidRDefault="000F63FE" w:rsidP="000F63FE">
      <w:pPr>
        <w:spacing w:line="400" w:lineRule="exact"/>
        <w:ind w:firstLineChars="100" w:firstLine="220"/>
        <w:rPr>
          <w:rFonts w:ascii="ＭＳ 明朝" w:eastAsia="ＭＳ 明朝" w:hAnsi="ＭＳ 明朝"/>
          <w:sz w:val="22"/>
        </w:rPr>
      </w:pPr>
      <w:r w:rsidRPr="000F63FE">
        <w:rPr>
          <w:rFonts w:ascii="ＭＳ 明朝" w:eastAsia="ＭＳ 明朝" w:hAnsi="ＭＳ 明朝" w:hint="eastAsia"/>
          <w:sz w:val="22"/>
        </w:rPr>
        <w:t>・審査結果の通知　　　　　令和</w:t>
      </w:r>
      <w:r w:rsidRPr="000F63FE">
        <w:rPr>
          <w:rFonts w:ascii="ＭＳ 明朝" w:eastAsia="ＭＳ 明朝" w:hAnsi="ＭＳ 明朝"/>
          <w:sz w:val="22"/>
        </w:rPr>
        <w:t>5年12月下旬予定</w:t>
      </w:r>
    </w:p>
    <w:p w:rsidR="000F63FE" w:rsidRPr="000F63FE" w:rsidRDefault="000F63FE" w:rsidP="000F63FE">
      <w:pPr>
        <w:spacing w:line="400" w:lineRule="exact"/>
        <w:ind w:firstLineChars="200" w:firstLine="440"/>
        <w:rPr>
          <w:rFonts w:ascii="ＭＳ 明朝" w:eastAsia="ＭＳ 明朝" w:hAnsi="ＭＳ 明朝"/>
          <w:sz w:val="22"/>
        </w:rPr>
      </w:pPr>
      <w:r w:rsidRPr="000F63FE">
        <w:rPr>
          <w:rFonts w:ascii="ＭＳ 明朝" w:eastAsia="ＭＳ 明朝" w:hAnsi="ＭＳ 明朝" w:hint="eastAsia"/>
          <w:sz w:val="22"/>
        </w:rPr>
        <w:t>※本業務についての説明会、プレゼンテーションは実施しない。</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６．</w:t>
      </w:r>
      <w:r w:rsidRPr="000F63FE">
        <w:rPr>
          <w:rFonts w:ascii="ＭＳ 明朝" w:eastAsia="ＭＳ 明朝" w:hAnsi="ＭＳ 明朝"/>
          <w:sz w:val="22"/>
        </w:rPr>
        <w:t>質問及び回答</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w:t>
      </w:r>
      <w:r w:rsidRPr="000F63FE">
        <w:rPr>
          <w:rFonts w:ascii="ＭＳ 明朝" w:eastAsia="ＭＳ 明朝" w:hAnsi="ＭＳ 明朝"/>
          <w:sz w:val="22"/>
        </w:rPr>
        <w:t>提出方法</w:t>
      </w:r>
      <w:r w:rsidRPr="000F63FE">
        <w:rPr>
          <w:rFonts w:ascii="ＭＳ 明朝" w:eastAsia="ＭＳ 明朝" w:hAnsi="ＭＳ 明朝"/>
          <w:sz w:val="22"/>
        </w:rPr>
        <w:tab/>
      </w:r>
    </w:p>
    <w:p w:rsidR="000F63FE" w:rsidRPr="000F63FE" w:rsidRDefault="000F63FE" w:rsidP="00C729B7">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質問書（様式５）により電子メールで行うこと。</w:t>
      </w:r>
    </w:p>
    <w:p w:rsidR="000F63FE" w:rsidRPr="000F63FE" w:rsidRDefault="000F63FE" w:rsidP="00C729B7">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なお、メール送信後に子育て・健康支援課に電話で連絡すること。</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（２）</w:t>
      </w:r>
      <w:r w:rsidRPr="000F63FE">
        <w:rPr>
          <w:rFonts w:ascii="ＭＳ 明朝" w:eastAsia="ＭＳ 明朝" w:hAnsi="ＭＳ 明朝"/>
          <w:sz w:val="22"/>
        </w:rPr>
        <w:t>提出期限</w:t>
      </w:r>
      <w:r w:rsidRPr="000F63FE">
        <w:rPr>
          <w:rFonts w:ascii="ＭＳ 明朝" w:eastAsia="ＭＳ 明朝" w:hAnsi="ＭＳ 明朝"/>
          <w:sz w:val="22"/>
        </w:rPr>
        <w:tab/>
      </w:r>
    </w:p>
    <w:p w:rsidR="000F63FE" w:rsidRPr="000F63FE" w:rsidRDefault="000F63FE" w:rsidP="00C729B7">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令和</w:t>
      </w:r>
      <w:r w:rsidRPr="000F63FE">
        <w:rPr>
          <w:rFonts w:ascii="ＭＳ 明朝" w:eastAsia="ＭＳ 明朝" w:hAnsi="ＭＳ 明朝"/>
          <w:sz w:val="22"/>
        </w:rPr>
        <w:t>5年11月20日（月）午後5時（必着）</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（３）</w:t>
      </w:r>
      <w:r w:rsidRPr="000F63FE">
        <w:rPr>
          <w:rFonts w:ascii="ＭＳ 明朝" w:eastAsia="ＭＳ 明朝" w:hAnsi="ＭＳ 明朝"/>
          <w:sz w:val="22"/>
        </w:rPr>
        <w:t>提出先</w:t>
      </w:r>
      <w:r w:rsidRPr="000F63FE">
        <w:rPr>
          <w:rFonts w:ascii="ＭＳ 明朝" w:eastAsia="ＭＳ 明朝" w:hAnsi="ＭＳ 明朝"/>
          <w:sz w:val="22"/>
        </w:rPr>
        <w:tab/>
      </w:r>
    </w:p>
    <w:p w:rsidR="000F63FE" w:rsidRPr="000F63FE" w:rsidRDefault="000F63FE" w:rsidP="00C729B7">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築上町　子育て・健康支援課</w:t>
      </w:r>
      <w:r w:rsidRPr="000F63FE">
        <w:rPr>
          <w:rFonts w:ascii="ＭＳ 明朝" w:eastAsia="ＭＳ 明朝" w:hAnsi="ＭＳ 明朝"/>
          <w:sz w:val="22"/>
        </w:rPr>
        <w:t xml:space="preserve"> 子育て支援係</w:t>
      </w:r>
    </w:p>
    <w:p w:rsidR="000F63FE" w:rsidRPr="000F63FE" w:rsidRDefault="000F63FE" w:rsidP="00C729B7">
      <w:pPr>
        <w:spacing w:line="400" w:lineRule="exact"/>
        <w:ind w:firstLineChars="300" w:firstLine="660"/>
        <w:rPr>
          <w:rFonts w:ascii="ＭＳ 明朝" w:eastAsia="ＭＳ 明朝" w:hAnsi="ＭＳ 明朝"/>
          <w:sz w:val="22"/>
        </w:rPr>
      </w:pPr>
      <w:r w:rsidRPr="000F63FE">
        <w:rPr>
          <w:rFonts w:ascii="ＭＳ 明朝" w:eastAsia="ＭＳ 明朝" w:hAnsi="ＭＳ 明朝"/>
          <w:sz w:val="22"/>
        </w:rPr>
        <w:t>E-mail：kosodate@town.chikujo.lg.jp</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（４）</w:t>
      </w:r>
      <w:r w:rsidRPr="000F63FE">
        <w:rPr>
          <w:rFonts w:ascii="ＭＳ 明朝" w:eastAsia="ＭＳ 明朝" w:hAnsi="ＭＳ 明朝"/>
          <w:sz w:val="22"/>
        </w:rPr>
        <w:t>回答方法</w:t>
      </w:r>
      <w:r w:rsidRPr="000F63FE">
        <w:rPr>
          <w:rFonts w:ascii="ＭＳ 明朝" w:eastAsia="ＭＳ 明朝" w:hAnsi="ＭＳ 明朝"/>
          <w:sz w:val="22"/>
        </w:rPr>
        <w:tab/>
      </w:r>
    </w:p>
    <w:p w:rsidR="000F63FE" w:rsidRPr="000F63FE" w:rsidRDefault="000F63FE" w:rsidP="00C729B7">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令和</w:t>
      </w:r>
      <w:r w:rsidRPr="000F63FE">
        <w:rPr>
          <w:rFonts w:ascii="ＭＳ 明朝" w:eastAsia="ＭＳ 明朝" w:hAnsi="ＭＳ 明朝"/>
          <w:sz w:val="22"/>
        </w:rPr>
        <w:t>5年11月24日（金）までに町ホームページに公表する。</w:t>
      </w:r>
    </w:p>
    <w:p w:rsidR="000F63FE" w:rsidRPr="000F63FE" w:rsidRDefault="000F63FE" w:rsidP="00C729B7">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なお、質問のあった事業者名は公表しない。</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７．参加表明書等の提出</w:t>
      </w:r>
    </w:p>
    <w:p w:rsidR="000F63FE" w:rsidRPr="000F63FE" w:rsidRDefault="000F63FE" w:rsidP="000F63FE">
      <w:pPr>
        <w:spacing w:line="400" w:lineRule="exact"/>
        <w:ind w:left="220" w:hangingChars="100" w:hanging="220"/>
        <w:rPr>
          <w:rFonts w:ascii="ＭＳ 明朝" w:eastAsia="ＭＳ 明朝" w:hAnsi="ＭＳ 明朝"/>
          <w:sz w:val="22"/>
        </w:rPr>
      </w:pPr>
      <w:r w:rsidRPr="000F63FE">
        <w:rPr>
          <w:rFonts w:ascii="ＭＳ 明朝" w:eastAsia="ＭＳ 明朝" w:hAnsi="ＭＳ 明朝" w:hint="eastAsia"/>
          <w:sz w:val="22"/>
        </w:rPr>
        <w:t xml:space="preserve">　　参加を表明する事業者は、次に掲げる内容に従い、参加表明書等必要書類を提出すること。</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w:t>
      </w:r>
      <w:r w:rsidRPr="000F63FE">
        <w:rPr>
          <w:rFonts w:ascii="ＭＳ 明朝" w:eastAsia="ＭＳ 明朝" w:hAnsi="ＭＳ 明朝"/>
          <w:sz w:val="22"/>
        </w:rPr>
        <w:t>提出書類及び提出部数</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 xml:space="preserve">　　ア　参加表明書（様式１）　　　　１部</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 xml:space="preserve">　　イ　会社概要（様式２）　　　　</w:t>
      </w:r>
      <w:r w:rsidRPr="000F63FE">
        <w:rPr>
          <w:rFonts w:ascii="ＭＳ 明朝" w:eastAsia="ＭＳ 明朝" w:hAnsi="ＭＳ 明朝"/>
          <w:sz w:val="22"/>
        </w:rPr>
        <w:t xml:space="preserve">  １部</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 xml:space="preserve">　　ウ　会社概要参考資料　　　　　　１部</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 xml:space="preserve">　　　　※会社案内、パンフレットなど</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 xml:space="preserve">　　エ　業務実績（様式３）　　　　　１部</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 xml:space="preserve">　　オ　業務の実施体制（様式４）　　１部</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 xml:space="preserve">　　カ　国税、都道府県税及び市区町村税の滞納がない証明書</w:t>
      </w:r>
    </w:p>
    <w:p w:rsidR="000F63FE" w:rsidRPr="000F63FE" w:rsidRDefault="000F63FE" w:rsidP="000F63FE">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（発行後</w:t>
      </w:r>
      <w:r w:rsidRPr="000F63FE">
        <w:rPr>
          <w:rFonts w:ascii="ＭＳ 明朝" w:eastAsia="ＭＳ 明朝" w:hAnsi="ＭＳ 明朝"/>
          <w:sz w:val="22"/>
        </w:rPr>
        <w:t>3ヵ月以内・写しでも可）</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（２）</w:t>
      </w:r>
      <w:r w:rsidRPr="000F63FE">
        <w:rPr>
          <w:rFonts w:ascii="ＭＳ 明朝" w:eastAsia="ＭＳ 明朝" w:hAnsi="ＭＳ 明朝"/>
          <w:sz w:val="22"/>
        </w:rPr>
        <w:t>提出期限</w:t>
      </w:r>
    </w:p>
    <w:p w:rsidR="000F63FE" w:rsidRPr="000F63FE" w:rsidRDefault="000F63FE" w:rsidP="00C729B7">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令和</w:t>
      </w:r>
      <w:r w:rsidRPr="000F63FE">
        <w:rPr>
          <w:rFonts w:ascii="ＭＳ 明朝" w:eastAsia="ＭＳ 明朝" w:hAnsi="ＭＳ 明朝"/>
          <w:sz w:val="22"/>
        </w:rPr>
        <w:t>5年12月5日（火）午後5時（必着）</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（３）</w:t>
      </w:r>
      <w:r w:rsidRPr="000F63FE">
        <w:rPr>
          <w:rFonts w:ascii="ＭＳ 明朝" w:eastAsia="ＭＳ 明朝" w:hAnsi="ＭＳ 明朝"/>
          <w:sz w:val="22"/>
        </w:rPr>
        <w:t>提出方法</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 xml:space="preserve">　　　持参または郵送</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lastRenderedPageBreak/>
        <w:t>（４）</w:t>
      </w:r>
      <w:r w:rsidRPr="000F63FE">
        <w:rPr>
          <w:rFonts w:ascii="ＭＳ 明朝" w:eastAsia="ＭＳ 明朝" w:hAnsi="ＭＳ 明朝"/>
          <w:sz w:val="22"/>
        </w:rPr>
        <w:t>提出先</w:t>
      </w:r>
    </w:p>
    <w:p w:rsidR="000F63FE" w:rsidRPr="000F63FE" w:rsidRDefault="000F63FE" w:rsidP="00C729B7">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w:t>
      </w:r>
      <w:r w:rsidRPr="000F63FE">
        <w:rPr>
          <w:rFonts w:ascii="ＭＳ 明朝" w:eastAsia="ＭＳ 明朝" w:hAnsi="ＭＳ 明朝"/>
          <w:sz w:val="22"/>
        </w:rPr>
        <w:t>829-0392　福岡県築上郡築上町大字椎田891番地2</w:t>
      </w:r>
    </w:p>
    <w:p w:rsidR="000F63FE" w:rsidRPr="000F63FE" w:rsidRDefault="000F63FE" w:rsidP="00C729B7">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築上町　子育て・健康支援課　子育て支援係</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８．企画提案書等の提出</w:t>
      </w:r>
    </w:p>
    <w:p w:rsidR="000F63FE" w:rsidRPr="000F63FE" w:rsidRDefault="000F63FE" w:rsidP="000F63FE">
      <w:pPr>
        <w:spacing w:line="400" w:lineRule="exact"/>
        <w:ind w:leftChars="100" w:left="210" w:firstLineChars="100" w:firstLine="220"/>
        <w:rPr>
          <w:rFonts w:ascii="ＭＳ 明朝" w:eastAsia="ＭＳ 明朝" w:hAnsi="ＭＳ 明朝"/>
          <w:sz w:val="22"/>
        </w:rPr>
      </w:pPr>
      <w:r w:rsidRPr="000F63FE">
        <w:rPr>
          <w:rFonts w:ascii="ＭＳ 明朝" w:eastAsia="ＭＳ 明朝" w:hAnsi="ＭＳ 明朝" w:hint="eastAsia"/>
          <w:sz w:val="22"/>
        </w:rPr>
        <w:t>本プロポーザルに参加する事業者は、仕様書に基づき、本業務の目的に沿った企画提案書を作成し提出すること。</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（１）提出書類及び部数</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 xml:space="preserve">　　ア　企画提案書（任意）　　　　　</w:t>
      </w:r>
      <w:r w:rsidRPr="000F63FE">
        <w:rPr>
          <w:rFonts w:ascii="ＭＳ 明朝" w:eastAsia="ＭＳ 明朝" w:hAnsi="ＭＳ 明朝"/>
          <w:sz w:val="22"/>
        </w:rPr>
        <w:t>9部（正本1部、副本8部）</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F63FE">
        <w:rPr>
          <w:rFonts w:ascii="ＭＳ 明朝" w:eastAsia="ＭＳ 明朝" w:hAnsi="ＭＳ 明朝" w:hint="eastAsia"/>
          <w:sz w:val="22"/>
        </w:rPr>
        <w:t xml:space="preserve">イ　見積書（任意）　　　　　　　</w:t>
      </w:r>
      <w:r w:rsidRPr="000F63FE">
        <w:rPr>
          <w:rFonts w:ascii="ＭＳ 明朝" w:eastAsia="ＭＳ 明朝" w:hAnsi="ＭＳ 明朝"/>
          <w:sz w:val="22"/>
        </w:rPr>
        <w:t>9部（正本1部、副本8部）</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（２）提出期限</w:t>
      </w:r>
    </w:p>
    <w:p w:rsidR="000F63FE" w:rsidRPr="000F63FE" w:rsidRDefault="000F63FE" w:rsidP="000F63FE">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令和</w:t>
      </w:r>
      <w:r w:rsidRPr="000F63FE">
        <w:rPr>
          <w:rFonts w:ascii="ＭＳ 明朝" w:eastAsia="ＭＳ 明朝" w:hAnsi="ＭＳ 明朝"/>
          <w:sz w:val="22"/>
        </w:rPr>
        <w:t>5年12月12日（火）午後5時（必着）</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（３）提出方法</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 xml:space="preserve">　　　持参または郵送（郵送の場合は、送付記録が残る方法に限る。）</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（４）提出先</w:t>
      </w:r>
    </w:p>
    <w:p w:rsidR="000F63FE" w:rsidRPr="000F63FE" w:rsidRDefault="000F63FE" w:rsidP="000F63FE">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w:t>
      </w:r>
      <w:r w:rsidRPr="000F63FE">
        <w:rPr>
          <w:rFonts w:ascii="ＭＳ 明朝" w:eastAsia="ＭＳ 明朝" w:hAnsi="ＭＳ 明朝"/>
          <w:sz w:val="22"/>
        </w:rPr>
        <w:t>829-0392　福岡県築上郡築上町大字椎田891番地2</w:t>
      </w:r>
    </w:p>
    <w:p w:rsidR="000F63FE" w:rsidRPr="000F63FE" w:rsidRDefault="000F63FE" w:rsidP="000F63FE">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築上町　子育て・健康支援課　子育て支援係</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９．審査及び選定</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w:t>
      </w:r>
      <w:r w:rsidRPr="000F63FE">
        <w:rPr>
          <w:rFonts w:ascii="ＭＳ 明朝" w:eastAsia="ＭＳ 明朝" w:hAnsi="ＭＳ 明朝"/>
          <w:sz w:val="22"/>
        </w:rPr>
        <w:t>審査委員会</w:t>
      </w:r>
    </w:p>
    <w:p w:rsidR="000F63FE" w:rsidRPr="000F63FE" w:rsidRDefault="000F63FE" w:rsidP="000F63FE">
      <w:pPr>
        <w:spacing w:line="400" w:lineRule="exact"/>
        <w:rPr>
          <w:rFonts w:ascii="ＭＳ 明朝" w:eastAsia="ＭＳ 明朝" w:hAnsi="ＭＳ 明朝"/>
          <w:sz w:val="22"/>
        </w:rPr>
      </w:pPr>
      <w:r>
        <w:rPr>
          <w:rFonts w:ascii="ＭＳ 明朝" w:eastAsia="ＭＳ 明朝" w:hAnsi="ＭＳ 明朝" w:hint="eastAsia"/>
          <w:sz w:val="22"/>
        </w:rPr>
        <w:t xml:space="preserve">　　　</w:t>
      </w:r>
      <w:r w:rsidRPr="000F63FE">
        <w:rPr>
          <w:rFonts w:ascii="ＭＳ 明朝" w:eastAsia="ＭＳ 明朝" w:hAnsi="ＭＳ 明朝" w:hint="eastAsia"/>
          <w:sz w:val="22"/>
        </w:rPr>
        <w:t>築上町の庁内関係者で構成する審査委員会を設置し、提案書類等の審査を行う。</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（２）</w:t>
      </w:r>
      <w:r w:rsidRPr="000F63FE">
        <w:rPr>
          <w:rFonts w:ascii="ＭＳ 明朝" w:eastAsia="ＭＳ 明朝" w:hAnsi="ＭＳ 明朝"/>
          <w:sz w:val="22"/>
        </w:rPr>
        <w:t>選定方法</w:t>
      </w:r>
    </w:p>
    <w:p w:rsidR="000F63FE" w:rsidRPr="000F63FE" w:rsidRDefault="000F63FE" w:rsidP="00C729B7">
      <w:pPr>
        <w:spacing w:line="400" w:lineRule="exact"/>
        <w:ind w:leftChars="300" w:left="1070" w:hangingChars="200" w:hanging="440"/>
        <w:rPr>
          <w:rFonts w:ascii="ＭＳ 明朝" w:eastAsia="ＭＳ 明朝" w:hAnsi="ＭＳ 明朝"/>
          <w:sz w:val="22"/>
        </w:rPr>
      </w:pPr>
      <w:r w:rsidRPr="000F63FE">
        <w:rPr>
          <w:rFonts w:ascii="ＭＳ 明朝" w:eastAsia="ＭＳ 明朝" w:hAnsi="ＭＳ 明朝" w:hint="eastAsia"/>
          <w:sz w:val="22"/>
        </w:rPr>
        <w:t>ア　別紙「審査基準」に則して、企画提案内容を公平かつ客観的に評価し、最も多くの審査委員に選定された提案者を第</w:t>
      </w:r>
      <w:r w:rsidRPr="000F63FE">
        <w:rPr>
          <w:rFonts w:ascii="ＭＳ 明朝" w:eastAsia="ＭＳ 明朝" w:hAnsi="ＭＳ 明朝"/>
          <w:sz w:val="22"/>
        </w:rPr>
        <w:t>1優先交渉権者とし、次点を第2優先交渉権者とする。</w:t>
      </w:r>
    </w:p>
    <w:p w:rsidR="000F63FE" w:rsidRPr="000F63FE" w:rsidRDefault="000F63FE" w:rsidP="00C729B7">
      <w:pPr>
        <w:spacing w:line="400" w:lineRule="exact"/>
        <w:ind w:leftChars="300" w:left="1070" w:hangingChars="200" w:hanging="440"/>
        <w:rPr>
          <w:rFonts w:ascii="ＭＳ 明朝" w:eastAsia="ＭＳ 明朝" w:hAnsi="ＭＳ 明朝"/>
          <w:sz w:val="22"/>
        </w:rPr>
      </w:pPr>
      <w:r w:rsidRPr="000F63FE">
        <w:rPr>
          <w:rFonts w:ascii="ＭＳ 明朝" w:eastAsia="ＭＳ 明朝" w:hAnsi="ＭＳ 明朝" w:hint="eastAsia"/>
          <w:sz w:val="22"/>
        </w:rPr>
        <w:t>イ　審査委員に選定された提案者の票数が同数となった場合には、全委員の採点した評価点を提案者ごとに合計し、その合計点の高い提案者を第</w:t>
      </w:r>
      <w:r w:rsidRPr="000F63FE">
        <w:rPr>
          <w:rFonts w:ascii="ＭＳ 明朝" w:eastAsia="ＭＳ 明朝" w:hAnsi="ＭＳ 明朝"/>
          <w:sz w:val="22"/>
        </w:rPr>
        <w:t>1優先交渉権者とする。評価点も同数の場合は、見積価格の低い提案者を第1優先交渉権者とする。</w:t>
      </w:r>
    </w:p>
    <w:p w:rsidR="000F63FE" w:rsidRPr="000F63FE" w:rsidRDefault="000F63FE" w:rsidP="00C729B7">
      <w:pPr>
        <w:spacing w:line="400" w:lineRule="exact"/>
        <w:ind w:leftChars="300" w:left="1070" w:hangingChars="200" w:hanging="440"/>
        <w:rPr>
          <w:rFonts w:ascii="ＭＳ 明朝" w:eastAsia="ＭＳ 明朝" w:hAnsi="ＭＳ 明朝"/>
          <w:sz w:val="22"/>
        </w:rPr>
      </w:pPr>
      <w:r w:rsidRPr="000F63FE">
        <w:rPr>
          <w:rFonts w:ascii="ＭＳ 明朝" w:eastAsia="ＭＳ 明朝" w:hAnsi="ＭＳ 明朝" w:hint="eastAsia"/>
          <w:sz w:val="22"/>
        </w:rPr>
        <w:t>ウ　第</w:t>
      </w:r>
      <w:r w:rsidRPr="000F63FE">
        <w:rPr>
          <w:rFonts w:ascii="ＭＳ 明朝" w:eastAsia="ＭＳ 明朝" w:hAnsi="ＭＳ 明朝"/>
          <w:sz w:val="22"/>
        </w:rPr>
        <w:t>1優先交渉権者が契約までの間に失格事項が判明した場合又は辞退した場合は、第2優先交渉権者と協議を行う。</w:t>
      </w:r>
    </w:p>
    <w:p w:rsidR="000F63FE" w:rsidRPr="000F63FE" w:rsidRDefault="000F63FE" w:rsidP="00C729B7">
      <w:pPr>
        <w:spacing w:line="400" w:lineRule="exact"/>
        <w:ind w:left="1100" w:hangingChars="500" w:hanging="1100"/>
        <w:rPr>
          <w:rFonts w:ascii="ＭＳ 明朝" w:eastAsia="ＭＳ 明朝" w:hAnsi="ＭＳ 明朝"/>
          <w:sz w:val="22"/>
        </w:rPr>
      </w:pPr>
      <w:r w:rsidRPr="000F63FE">
        <w:rPr>
          <w:rFonts w:ascii="ＭＳ 明朝" w:eastAsia="ＭＳ 明朝" w:hAnsi="ＭＳ 明朝" w:hint="eastAsia"/>
          <w:sz w:val="22"/>
        </w:rPr>
        <w:t xml:space="preserve">　　　エ　応募が</w:t>
      </w:r>
      <w:r w:rsidRPr="000F63FE">
        <w:rPr>
          <w:rFonts w:ascii="ＭＳ 明朝" w:eastAsia="ＭＳ 明朝" w:hAnsi="ＭＳ 明朝"/>
          <w:sz w:val="22"/>
        </w:rPr>
        <w:t>1者であった場合も、審査委員会におけるプロポーザルを実施し、その提案内容が審査基準を満たすと認められる場合は、その提案者を交渉権者として選考し、協議を行う。</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１０．審査結果の通知</w:t>
      </w:r>
    </w:p>
    <w:p w:rsidR="000F63FE" w:rsidRPr="000F63FE" w:rsidRDefault="000F63FE" w:rsidP="000F63FE">
      <w:pPr>
        <w:spacing w:line="400" w:lineRule="exact"/>
        <w:ind w:firstLineChars="200" w:firstLine="440"/>
        <w:rPr>
          <w:rFonts w:ascii="ＭＳ 明朝" w:eastAsia="ＭＳ 明朝" w:hAnsi="ＭＳ 明朝"/>
          <w:sz w:val="22"/>
        </w:rPr>
      </w:pPr>
      <w:r w:rsidRPr="000F63FE">
        <w:rPr>
          <w:rFonts w:ascii="ＭＳ 明朝" w:eastAsia="ＭＳ 明朝" w:hAnsi="ＭＳ 明朝" w:hint="eastAsia"/>
          <w:sz w:val="22"/>
        </w:rPr>
        <w:lastRenderedPageBreak/>
        <w:t>審査結果は、企画提案があったすべての事業者に対し、参加表明書に記載のメール</w:t>
      </w:r>
    </w:p>
    <w:p w:rsidR="000F63FE" w:rsidRPr="000F63FE" w:rsidRDefault="000F63FE" w:rsidP="000F63FE">
      <w:pPr>
        <w:spacing w:line="400" w:lineRule="exact"/>
        <w:ind w:firstLineChars="100" w:firstLine="220"/>
        <w:rPr>
          <w:rFonts w:ascii="ＭＳ 明朝" w:eastAsia="ＭＳ 明朝" w:hAnsi="ＭＳ 明朝"/>
          <w:sz w:val="22"/>
        </w:rPr>
      </w:pPr>
      <w:r w:rsidRPr="000F63FE">
        <w:rPr>
          <w:rFonts w:ascii="ＭＳ 明朝" w:eastAsia="ＭＳ 明朝" w:hAnsi="ＭＳ 明朝" w:hint="eastAsia"/>
          <w:sz w:val="22"/>
        </w:rPr>
        <w:t>アドレスに通知する。</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１１．契約</w:t>
      </w:r>
    </w:p>
    <w:p w:rsidR="000F63FE" w:rsidRPr="000F63FE" w:rsidRDefault="000F63FE" w:rsidP="000F63FE">
      <w:pPr>
        <w:spacing w:line="400" w:lineRule="exact"/>
        <w:ind w:left="440" w:hangingChars="200" w:hanging="440"/>
        <w:rPr>
          <w:rFonts w:ascii="ＭＳ 明朝" w:eastAsia="ＭＳ 明朝" w:hAnsi="ＭＳ 明朝"/>
          <w:sz w:val="22"/>
        </w:rPr>
      </w:pPr>
      <w:r w:rsidRPr="000F63FE">
        <w:rPr>
          <w:rFonts w:ascii="ＭＳ 明朝" w:eastAsia="ＭＳ 明朝" w:hAnsi="ＭＳ 明朝" w:hint="eastAsia"/>
          <w:sz w:val="22"/>
        </w:rPr>
        <w:t>（１）第</w:t>
      </w:r>
      <w:r w:rsidRPr="000F63FE">
        <w:rPr>
          <w:rFonts w:ascii="ＭＳ 明朝" w:eastAsia="ＭＳ 明朝" w:hAnsi="ＭＳ 明朝"/>
          <w:sz w:val="22"/>
        </w:rPr>
        <w:t>1優先交渉権者は、提出された企画提案書等を踏まえ、速やかに本町と協議する。</w:t>
      </w:r>
    </w:p>
    <w:p w:rsidR="000F63FE" w:rsidRPr="000F63FE" w:rsidRDefault="000F63FE" w:rsidP="00C729B7">
      <w:pPr>
        <w:spacing w:line="400" w:lineRule="exact"/>
        <w:ind w:left="660" w:hangingChars="300" w:hanging="660"/>
        <w:rPr>
          <w:rFonts w:ascii="ＭＳ 明朝" w:eastAsia="ＭＳ 明朝" w:hAnsi="ＭＳ 明朝"/>
          <w:sz w:val="22"/>
        </w:rPr>
      </w:pPr>
      <w:r w:rsidRPr="000F63FE">
        <w:rPr>
          <w:rFonts w:ascii="ＭＳ 明朝" w:eastAsia="ＭＳ 明朝" w:hAnsi="ＭＳ 明朝" w:hint="eastAsia"/>
          <w:sz w:val="22"/>
        </w:rPr>
        <w:t>（２）協議が整った場合は、提案上限額の範囲内で本町と随意契約により委託契約を締結する。ただし、第１優先交渉権者との協議が整わない場合は、第</w:t>
      </w:r>
      <w:r w:rsidRPr="000F63FE">
        <w:rPr>
          <w:rFonts w:ascii="ＭＳ 明朝" w:eastAsia="ＭＳ 明朝" w:hAnsi="ＭＳ 明朝"/>
          <w:sz w:val="22"/>
        </w:rPr>
        <w:t>2優先交渉権者と交渉を行うこととし、随意契約により委託契約を締結する。</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１２．失格要件</w:t>
      </w:r>
    </w:p>
    <w:p w:rsidR="000F63FE" w:rsidRPr="000F63FE" w:rsidRDefault="000F63FE" w:rsidP="000F63FE">
      <w:pPr>
        <w:spacing w:line="400" w:lineRule="exact"/>
        <w:ind w:firstLineChars="100" w:firstLine="220"/>
        <w:rPr>
          <w:rFonts w:ascii="ＭＳ 明朝" w:eastAsia="ＭＳ 明朝" w:hAnsi="ＭＳ 明朝"/>
          <w:sz w:val="22"/>
        </w:rPr>
      </w:pPr>
      <w:r w:rsidRPr="000F63FE">
        <w:rPr>
          <w:rFonts w:ascii="ＭＳ 明朝" w:eastAsia="ＭＳ 明朝" w:hAnsi="ＭＳ 明朝" w:hint="eastAsia"/>
          <w:sz w:val="22"/>
        </w:rPr>
        <w:t>次に掲げるいずれかに該当する場合は、失格とする。</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（１）「４．参加資格」の要件を満たさなくなった場合。</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（２）提出書類に虚偽の記載があった場合。</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（３）不正と認められる行為があった場合。</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（４）審査の公平性を害する行為があった場合。</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１３．その他</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（１）本プロポーザルに係る費用は、すべて参加事業者の負担とする。</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（２）提出された参加表明書や企画提案書等は返却しない。</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（３）書類提出期間終了後の企画提案書等の修正及び変更は、原則として認めない。</w:t>
      </w:r>
    </w:p>
    <w:p w:rsidR="000F63FE" w:rsidRPr="000F63FE" w:rsidRDefault="000F63FE" w:rsidP="00C729B7">
      <w:pPr>
        <w:spacing w:line="400" w:lineRule="exact"/>
        <w:ind w:left="660" w:hangingChars="300" w:hanging="660"/>
        <w:rPr>
          <w:rFonts w:ascii="ＭＳ 明朝" w:eastAsia="ＭＳ 明朝" w:hAnsi="ＭＳ 明朝"/>
          <w:sz w:val="22"/>
        </w:rPr>
      </w:pPr>
      <w:r w:rsidRPr="000F63FE">
        <w:rPr>
          <w:rFonts w:ascii="ＭＳ 明朝" w:eastAsia="ＭＳ 明朝" w:hAnsi="ＭＳ 明朝" w:hint="eastAsia"/>
          <w:sz w:val="22"/>
        </w:rPr>
        <w:t>（４）本プロポーザルに係る情報公開請求があった場合は、築上町情報公開条例に基づき、</w:t>
      </w:r>
      <w:bookmarkStart w:id="0" w:name="_GoBack"/>
      <w:bookmarkEnd w:id="0"/>
      <w:r w:rsidRPr="000F63FE">
        <w:rPr>
          <w:rFonts w:ascii="ＭＳ 明朝" w:eastAsia="ＭＳ 明朝" w:hAnsi="ＭＳ 明朝" w:hint="eastAsia"/>
          <w:sz w:val="22"/>
        </w:rPr>
        <w:t>提出書類を開示する場合がある。</w:t>
      </w:r>
    </w:p>
    <w:p w:rsidR="000F63FE" w:rsidRPr="000F63FE" w:rsidRDefault="000F63FE" w:rsidP="000F63FE">
      <w:pPr>
        <w:spacing w:line="400" w:lineRule="exact"/>
        <w:rPr>
          <w:rFonts w:ascii="ＭＳ 明朝" w:eastAsia="ＭＳ 明朝" w:hAnsi="ＭＳ 明朝"/>
          <w:sz w:val="22"/>
        </w:rPr>
      </w:pP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１４．問い合わせ先</w:t>
      </w:r>
    </w:p>
    <w:p w:rsidR="000F63FE" w:rsidRPr="000F63FE" w:rsidRDefault="000F63FE" w:rsidP="000F63FE">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築上町</w:t>
      </w:r>
      <w:r w:rsidRPr="000F63FE">
        <w:rPr>
          <w:rFonts w:ascii="ＭＳ 明朝" w:eastAsia="ＭＳ 明朝" w:hAnsi="ＭＳ 明朝"/>
          <w:sz w:val="22"/>
        </w:rPr>
        <w:t xml:space="preserve"> 子育て・健康支援課 子育て支援係（担当：鞘野）</w:t>
      </w:r>
    </w:p>
    <w:p w:rsidR="000F63FE" w:rsidRPr="000F63FE" w:rsidRDefault="000F63FE" w:rsidP="000F63FE">
      <w:pPr>
        <w:spacing w:line="400" w:lineRule="exact"/>
        <w:rPr>
          <w:rFonts w:ascii="ＭＳ 明朝" w:eastAsia="ＭＳ 明朝" w:hAnsi="ＭＳ 明朝"/>
          <w:sz w:val="22"/>
        </w:rPr>
      </w:pPr>
      <w:r w:rsidRPr="000F63FE">
        <w:rPr>
          <w:rFonts w:ascii="ＭＳ 明朝" w:eastAsia="ＭＳ 明朝" w:hAnsi="ＭＳ 明朝" w:hint="eastAsia"/>
          <w:sz w:val="22"/>
        </w:rPr>
        <w:t xml:space="preserve">　　　住　所：〒</w:t>
      </w:r>
      <w:r w:rsidRPr="000F63FE">
        <w:rPr>
          <w:rFonts w:ascii="ＭＳ 明朝" w:eastAsia="ＭＳ 明朝" w:hAnsi="ＭＳ 明朝"/>
          <w:sz w:val="22"/>
        </w:rPr>
        <w:t>829-0392　福岡県築上郡築上町大字椎田891番地2</w:t>
      </w:r>
    </w:p>
    <w:p w:rsidR="000F63FE" w:rsidRPr="000F63FE" w:rsidRDefault="000F63FE" w:rsidP="000F63FE">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電　話：</w:t>
      </w:r>
      <w:r w:rsidRPr="000F63FE">
        <w:rPr>
          <w:rFonts w:ascii="ＭＳ 明朝" w:eastAsia="ＭＳ 明朝" w:hAnsi="ＭＳ 明朝"/>
          <w:sz w:val="22"/>
        </w:rPr>
        <w:t>0930-56-0300（内線143）</w:t>
      </w:r>
    </w:p>
    <w:p w:rsidR="000F63FE" w:rsidRPr="000F63FE" w:rsidRDefault="000F63FE" w:rsidP="000F63FE">
      <w:pPr>
        <w:spacing w:line="400" w:lineRule="exact"/>
        <w:ind w:firstLineChars="300" w:firstLine="660"/>
        <w:rPr>
          <w:rFonts w:ascii="ＭＳ 明朝" w:eastAsia="ＭＳ 明朝" w:hAnsi="ＭＳ 明朝"/>
          <w:sz w:val="22"/>
        </w:rPr>
      </w:pPr>
      <w:r w:rsidRPr="000F63FE">
        <w:rPr>
          <w:rFonts w:ascii="ＭＳ 明朝" w:eastAsia="ＭＳ 明朝" w:hAnsi="ＭＳ 明朝" w:hint="eastAsia"/>
          <w:sz w:val="22"/>
        </w:rPr>
        <w:t>ＦＡＸ：</w:t>
      </w:r>
      <w:r w:rsidRPr="000F63FE">
        <w:rPr>
          <w:rFonts w:ascii="ＭＳ 明朝" w:eastAsia="ＭＳ 明朝" w:hAnsi="ＭＳ 明朝"/>
          <w:sz w:val="22"/>
        </w:rPr>
        <w:t>0930-56-0334</w:t>
      </w:r>
    </w:p>
    <w:p w:rsidR="000F63FE" w:rsidRPr="000F63FE" w:rsidRDefault="000F63FE" w:rsidP="000F63FE">
      <w:pPr>
        <w:spacing w:line="400" w:lineRule="exact"/>
        <w:ind w:firstLineChars="300" w:firstLine="660"/>
        <w:rPr>
          <w:rFonts w:ascii="ＭＳ 明朝" w:eastAsia="ＭＳ 明朝" w:hAnsi="ＭＳ 明朝"/>
          <w:sz w:val="22"/>
        </w:rPr>
      </w:pPr>
      <w:r w:rsidRPr="000F63FE">
        <w:rPr>
          <w:rFonts w:ascii="ＭＳ 明朝" w:eastAsia="ＭＳ 明朝" w:hAnsi="ＭＳ 明朝"/>
          <w:sz w:val="22"/>
        </w:rPr>
        <w:t>E-mail：kosodate@town.chikujo.lg.jp</w:t>
      </w:r>
    </w:p>
    <w:p w:rsidR="002D396F" w:rsidRPr="000F63FE" w:rsidRDefault="002D396F">
      <w:pPr>
        <w:rPr>
          <w:rFonts w:ascii="ＭＳ 明朝" w:eastAsia="ＭＳ 明朝" w:hAnsi="ＭＳ 明朝" w:hint="eastAsia"/>
          <w:sz w:val="22"/>
        </w:rPr>
      </w:pPr>
    </w:p>
    <w:sectPr w:rsidR="002D396F" w:rsidRPr="000F63FE" w:rsidSect="000F63FE">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FE"/>
    <w:rsid w:val="000F63FE"/>
    <w:rsid w:val="002D396F"/>
    <w:rsid w:val="00C72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95CCFD"/>
  <w15:chartTrackingRefBased/>
  <w15:docId w15:val="{BF514668-437F-49E3-82D9-82D5F2E2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3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63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鞘野 利枝</dc:creator>
  <cp:keywords/>
  <dc:description/>
  <cp:lastModifiedBy>鞘野 利枝</cp:lastModifiedBy>
  <cp:revision>1</cp:revision>
  <cp:lastPrinted>2023-11-09T23:52:00Z</cp:lastPrinted>
  <dcterms:created xsi:type="dcterms:W3CDTF">2023-11-09T23:32:00Z</dcterms:created>
  <dcterms:modified xsi:type="dcterms:W3CDTF">2023-11-09T23:53:00Z</dcterms:modified>
</cp:coreProperties>
</file>